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7" w:rsidRDefault="001F4407" w:rsidP="001F4407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115A9823" wp14:editId="5B8B3F52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07" w:rsidRPr="00F148FE" w:rsidRDefault="001F4407" w:rsidP="001F440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1F4407" w:rsidRPr="00937D63" w:rsidRDefault="001F4407" w:rsidP="001F440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1F4407" w:rsidRPr="00937D63" w:rsidRDefault="001F4407" w:rsidP="001F440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1F4407" w:rsidRDefault="001F4407" w:rsidP="001F4407">
      <w:pPr>
        <w:pStyle w:val="3"/>
        <w:pBdr>
          <w:bottom w:val="single" w:sz="12" w:space="1" w:color="auto"/>
        </w:pBdr>
        <w:rPr>
          <w:b/>
          <w:szCs w:val="32"/>
        </w:rPr>
      </w:pPr>
    </w:p>
    <w:p w:rsidR="001F4407" w:rsidRPr="0061146A" w:rsidRDefault="001F4407" w:rsidP="001F4407">
      <w:pPr>
        <w:pStyle w:val="3"/>
        <w:pBdr>
          <w:bottom w:val="single" w:sz="12" w:space="1" w:color="auto"/>
        </w:pBdr>
        <w:rPr>
          <w:b/>
          <w:szCs w:val="32"/>
        </w:rPr>
      </w:pPr>
      <w:proofErr w:type="gramStart"/>
      <w:r w:rsidRPr="0061146A">
        <w:rPr>
          <w:b/>
          <w:szCs w:val="32"/>
        </w:rPr>
        <w:t>П</w:t>
      </w:r>
      <w:proofErr w:type="gramEnd"/>
      <w:r w:rsidRPr="0061146A">
        <w:rPr>
          <w:b/>
          <w:szCs w:val="32"/>
        </w:rPr>
        <w:t xml:space="preserve"> О С Т А Н О В Л Е Н И Е</w:t>
      </w:r>
    </w:p>
    <w:p w:rsidR="001F4407" w:rsidRDefault="001F4407" w:rsidP="001F4407">
      <w:pPr>
        <w:jc w:val="right"/>
        <w:rPr>
          <w:rFonts w:ascii="Times New Roman" w:hAnsi="Times New Roman" w:cs="Times New Roman"/>
        </w:rPr>
      </w:pPr>
    </w:p>
    <w:p w:rsidR="001F4407" w:rsidRDefault="001F4407" w:rsidP="001F4407">
      <w:pPr>
        <w:jc w:val="right"/>
        <w:rPr>
          <w:rFonts w:ascii="Times New Roman" w:hAnsi="Times New Roman" w:cs="Times New Roman"/>
        </w:rPr>
      </w:pPr>
    </w:p>
    <w:p w:rsidR="001F4407" w:rsidRDefault="000544D2" w:rsidP="001F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мая  </w:t>
      </w:r>
      <w:r w:rsidR="001F4407">
        <w:rPr>
          <w:rFonts w:ascii="Times New Roman" w:hAnsi="Times New Roman" w:cs="Times New Roman"/>
          <w:sz w:val="28"/>
          <w:szCs w:val="28"/>
        </w:rPr>
        <w:t xml:space="preserve">2017 </w:t>
      </w:r>
      <w:r w:rsidR="001F4407" w:rsidRPr="000851EB">
        <w:rPr>
          <w:rFonts w:ascii="Times New Roman" w:hAnsi="Times New Roman" w:cs="Times New Roman"/>
          <w:sz w:val="28"/>
          <w:szCs w:val="28"/>
        </w:rPr>
        <w:t xml:space="preserve"> г</w:t>
      </w:r>
      <w:r w:rsidR="001F4407">
        <w:rPr>
          <w:rFonts w:ascii="Times New Roman" w:hAnsi="Times New Roman" w:cs="Times New Roman"/>
          <w:sz w:val="28"/>
          <w:szCs w:val="28"/>
        </w:rPr>
        <w:t xml:space="preserve">ода       </w:t>
      </w:r>
      <w:r w:rsidR="001F4407" w:rsidRPr="000851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1F4407" w:rsidRDefault="001F4407">
      <w:pPr>
        <w:pStyle w:val="42"/>
        <w:shd w:val="clear" w:color="auto" w:fill="auto"/>
        <w:tabs>
          <w:tab w:val="left" w:pos="2792"/>
        </w:tabs>
        <w:spacing w:before="0"/>
        <w:ind w:left="80" w:right="80" w:firstLine="0"/>
        <w:rPr>
          <w:rStyle w:val="14"/>
        </w:rPr>
      </w:pP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Об </w:t>
      </w:r>
      <w:r>
        <w:rPr>
          <w:rStyle w:val="14"/>
          <w:sz w:val="28"/>
          <w:szCs w:val="28"/>
        </w:rPr>
        <w:t xml:space="preserve"> </w:t>
      </w:r>
      <w:r w:rsidR="00E6769A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утверждении </w:t>
      </w:r>
      <w:r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Положения </w:t>
      </w:r>
      <w:r w:rsidR="00E6769A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о </w:t>
      </w:r>
      <w:r w:rsidR="00E6769A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>порядке</w:t>
      </w: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Pr="001F4407">
        <w:rPr>
          <w:rStyle w:val="14"/>
          <w:sz w:val="28"/>
          <w:szCs w:val="28"/>
        </w:rPr>
        <w:t>редоставления</w:t>
      </w:r>
      <w:r>
        <w:rPr>
          <w:rStyle w:val="14"/>
          <w:sz w:val="28"/>
          <w:szCs w:val="28"/>
        </w:rPr>
        <w:t xml:space="preserve">         </w:t>
      </w:r>
      <w:r w:rsidRPr="001F4407">
        <w:rPr>
          <w:rStyle w:val="14"/>
          <w:sz w:val="28"/>
          <w:szCs w:val="28"/>
        </w:rPr>
        <w:t xml:space="preserve"> в </w:t>
      </w:r>
      <w:r>
        <w:rPr>
          <w:rStyle w:val="14"/>
          <w:sz w:val="28"/>
          <w:szCs w:val="28"/>
        </w:rPr>
        <w:t xml:space="preserve"> </w:t>
      </w:r>
      <w:r w:rsidR="00E6769A">
        <w:rPr>
          <w:rStyle w:val="14"/>
          <w:sz w:val="28"/>
          <w:szCs w:val="28"/>
        </w:rPr>
        <w:t xml:space="preserve">   </w:t>
      </w:r>
      <w:r>
        <w:rPr>
          <w:rStyle w:val="14"/>
          <w:sz w:val="28"/>
          <w:szCs w:val="28"/>
        </w:rPr>
        <w:t xml:space="preserve">    </w:t>
      </w:r>
      <w:proofErr w:type="gramStart"/>
      <w:r w:rsidRPr="001F4407">
        <w:rPr>
          <w:rStyle w:val="14"/>
          <w:sz w:val="28"/>
          <w:szCs w:val="28"/>
        </w:rPr>
        <w:t>безвозмездное</w:t>
      </w:r>
      <w:proofErr w:type="gramEnd"/>
    </w:p>
    <w:p w:rsidR="00E6769A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Pr="001F4407">
        <w:rPr>
          <w:rStyle w:val="14"/>
          <w:sz w:val="28"/>
          <w:szCs w:val="28"/>
        </w:rPr>
        <w:t>ользование имущества</w:t>
      </w:r>
      <w:r w:rsidR="00E6769A">
        <w:rPr>
          <w:rStyle w:val="14"/>
          <w:sz w:val="28"/>
          <w:szCs w:val="28"/>
        </w:rPr>
        <w:t xml:space="preserve"> Александровского</w:t>
      </w:r>
    </w:p>
    <w:p w:rsidR="00E6769A" w:rsidRDefault="00E6769A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сельского  </w:t>
      </w:r>
      <w:r w:rsidR="001F4407">
        <w:rPr>
          <w:rStyle w:val="14"/>
          <w:sz w:val="28"/>
          <w:szCs w:val="28"/>
        </w:rPr>
        <w:t>п</w:t>
      </w:r>
      <w:r>
        <w:rPr>
          <w:rStyle w:val="14"/>
          <w:sz w:val="28"/>
          <w:szCs w:val="28"/>
        </w:rPr>
        <w:t>оселения</w:t>
      </w:r>
      <w:r w:rsidR="001F4407" w:rsidRPr="001F4407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 </w:t>
      </w:r>
      <w:proofErr w:type="spellStart"/>
      <w:r w:rsidR="001F4407" w:rsidRPr="001F4407">
        <w:rPr>
          <w:rStyle w:val="14"/>
          <w:sz w:val="28"/>
          <w:szCs w:val="28"/>
        </w:rPr>
        <w:t>Монастырщинского</w:t>
      </w:r>
      <w:proofErr w:type="spellEnd"/>
    </w:p>
    <w:p w:rsid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>района</w:t>
      </w:r>
      <w:r w:rsidR="00E6769A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>Смоленской области</w:t>
      </w:r>
    </w:p>
    <w:p w:rsid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</w:p>
    <w:p w:rsidR="001F4407" w:rsidRDefault="00793301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В соответствии с Положением «О порядке управления и распоряжения муниципальной собственностью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F94735">
        <w:rPr>
          <w:rStyle w:val="14"/>
          <w:sz w:val="28"/>
          <w:szCs w:val="28"/>
        </w:rPr>
        <w:t xml:space="preserve"> </w:t>
      </w:r>
      <w:proofErr w:type="spellStart"/>
      <w:r w:rsidR="00F94735">
        <w:rPr>
          <w:rStyle w:val="14"/>
          <w:sz w:val="28"/>
          <w:szCs w:val="28"/>
        </w:rPr>
        <w:t>Монастырщинского</w:t>
      </w:r>
      <w:proofErr w:type="spellEnd"/>
      <w:r w:rsidR="00F94735">
        <w:rPr>
          <w:rStyle w:val="14"/>
          <w:sz w:val="28"/>
          <w:szCs w:val="28"/>
        </w:rPr>
        <w:t xml:space="preserve"> района</w:t>
      </w:r>
      <w:r w:rsidRPr="001F4407">
        <w:rPr>
          <w:rStyle w:val="14"/>
          <w:sz w:val="28"/>
          <w:szCs w:val="28"/>
        </w:rPr>
        <w:t xml:space="preserve"> Смоленской области</w:t>
      </w:r>
      <w:r w:rsidR="00705512">
        <w:rPr>
          <w:rStyle w:val="14"/>
          <w:sz w:val="28"/>
          <w:szCs w:val="28"/>
        </w:rPr>
        <w:t>»</w:t>
      </w:r>
      <w:r w:rsidRPr="001F4407">
        <w:rPr>
          <w:rStyle w:val="14"/>
          <w:sz w:val="28"/>
          <w:szCs w:val="28"/>
        </w:rPr>
        <w:t xml:space="preserve">, утвержденным решением Совета депутатов </w:t>
      </w:r>
      <w:r w:rsidR="00F94735">
        <w:rPr>
          <w:rStyle w:val="14"/>
          <w:sz w:val="28"/>
          <w:szCs w:val="28"/>
        </w:rPr>
        <w:t xml:space="preserve">Александровского сельского поселения </w:t>
      </w:r>
      <w:proofErr w:type="spellStart"/>
      <w:r w:rsidR="00F94735">
        <w:rPr>
          <w:rStyle w:val="14"/>
          <w:sz w:val="28"/>
          <w:szCs w:val="28"/>
        </w:rPr>
        <w:t>Монастырщинского</w:t>
      </w:r>
      <w:proofErr w:type="spellEnd"/>
      <w:r w:rsidR="00F94735">
        <w:rPr>
          <w:rStyle w:val="14"/>
          <w:sz w:val="28"/>
          <w:szCs w:val="28"/>
        </w:rPr>
        <w:t xml:space="preserve"> района Смоленской области </w:t>
      </w:r>
      <w:r w:rsidR="00E6769A" w:rsidRPr="00E6769A">
        <w:rPr>
          <w:rStyle w:val="14"/>
          <w:color w:val="auto"/>
          <w:sz w:val="28"/>
          <w:szCs w:val="28"/>
        </w:rPr>
        <w:t>от 12.05.2017 года № 5</w:t>
      </w:r>
      <w:r w:rsidRPr="001F4407">
        <w:rPr>
          <w:rStyle w:val="14"/>
          <w:sz w:val="28"/>
          <w:szCs w:val="28"/>
        </w:rPr>
        <w:t xml:space="preserve">, Уставом </w:t>
      </w:r>
      <w:r w:rsidR="003119B2">
        <w:rPr>
          <w:rStyle w:val="14"/>
          <w:sz w:val="28"/>
          <w:szCs w:val="28"/>
        </w:rPr>
        <w:t xml:space="preserve">Александровского сельского поселения </w:t>
      </w:r>
      <w:proofErr w:type="spellStart"/>
      <w:r w:rsidR="003119B2">
        <w:rPr>
          <w:rStyle w:val="14"/>
          <w:sz w:val="28"/>
          <w:szCs w:val="28"/>
        </w:rPr>
        <w:t>Монастырщинского</w:t>
      </w:r>
      <w:proofErr w:type="spellEnd"/>
      <w:r w:rsidR="003119B2">
        <w:rPr>
          <w:rStyle w:val="14"/>
          <w:sz w:val="28"/>
          <w:szCs w:val="28"/>
        </w:rPr>
        <w:t xml:space="preserve"> района </w:t>
      </w:r>
      <w:r w:rsidR="00F94735">
        <w:rPr>
          <w:rStyle w:val="14"/>
          <w:sz w:val="28"/>
          <w:szCs w:val="28"/>
        </w:rPr>
        <w:t>Смоленской области</w:t>
      </w:r>
      <w:r w:rsidRPr="001F4407">
        <w:rPr>
          <w:rStyle w:val="14"/>
          <w:sz w:val="28"/>
          <w:szCs w:val="28"/>
        </w:rPr>
        <w:t xml:space="preserve"> </w:t>
      </w:r>
    </w:p>
    <w:p w:rsid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14"/>
          <w:sz w:val="28"/>
          <w:szCs w:val="28"/>
        </w:rPr>
      </w:pPr>
    </w:p>
    <w:p w:rsidR="00773167" w:rsidRDefault="00793301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3pt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Администрация </w:t>
      </w:r>
      <w:r w:rsidR="003119B2">
        <w:rPr>
          <w:rStyle w:val="14"/>
          <w:sz w:val="28"/>
          <w:szCs w:val="28"/>
        </w:rPr>
        <w:t xml:space="preserve">Александровского сельского поселения </w:t>
      </w:r>
      <w:proofErr w:type="spellStart"/>
      <w:r w:rsidR="003119B2">
        <w:rPr>
          <w:rStyle w:val="14"/>
          <w:sz w:val="28"/>
          <w:szCs w:val="28"/>
        </w:rPr>
        <w:t>Монастырщинского</w:t>
      </w:r>
      <w:proofErr w:type="spellEnd"/>
      <w:r w:rsidR="003119B2">
        <w:rPr>
          <w:rStyle w:val="14"/>
          <w:sz w:val="28"/>
          <w:szCs w:val="28"/>
        </w:rPr>
        <w:t xml:space="preserve"> района</w:t>
      </w:r>
      <w:r w:rsidR="003119B2" w:rsidRPr="001F4407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Смоленской области </w:t>
      </w:r>
      <w:r w:rsidRPr="001F4407">
        <w:rPr>
          <w:rStyle w:val="3pt"/>
          <w:sz w:val="28"/>
          <w:szCs w:val="28"/>
        </w:rPr>
        <w:t>постановляет:</w:t>
      </w: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sz w:val="28"/>
          <w:szCs w:val="28"/>
        </w:rPr>
      </w:pPr>
    </w:p>
    <w:p w:rsidR="00773167" w:rsidRP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</w:t>
      </w:r>
      <w:r w:rsidR="00793301" w:rsidRPr="001F4407">
        <w:rPr>
          <w:rStyle w:val="14"/>
          <w:sz w:val="28"/>
          <w:szCs w:val="28"/>
        </w:rPr>
        <w:t>1.</w:t>
      </w:r>
      <w:r w:rsidR="00F94735">
        <w:rPr>
          <w:rStyle w:val="14"/>
          <w:sz w:val="28"/>
          <w:szCs w:val="28"/>
        </w:rPr>
        <w:t xml:space="preserve"> </w:t>
      </w:r>
      <w:r w:rsidR="00793301" w:rsidRPr="001F4407">
        <w:rPr>
          <w:rStyle w:val="14"/>
          <w:sz w:val="28"/>
          <w:szCs w:val="28"/>
        </w:rPr>
        <w:t xml:space="preserve">Утвердить прилагаемое Положение о порядке предоставления в безвозмездное пользование имущества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>
        <w:rPr>
          <w:rStyle w:val="14"/>
          <w:sz w:val="28"/>
          <w:szCs w:val="28"/>
        </w:rPr>
        <w:t xml:space="preserve"> </w:t>
      </w:r>
      <w:proofErr w:type="spellStart"/>
      <w:r>
        <w:rPr>
          <w:rStyle w:val="14"/>
          <w:sz w:val="28"/>
          <w:szCs w:val="28"/>
        </w:rPr>
        <w:t>Монастырщинского</w:t>
      </w:r>
      <w:proofErr w:type="spellEnd"/>
      <w:r>
        <w:rPr>
          <w:rStyle w:val="14"/>
          <w:sz w:val="28"/>
          <w:szCs w:val="28"/>
        </w:rPr>
        <w:t xml:space="preserve"> района </w:t>
      </w:r>
      <w:r w:rsidR="00793301" w:rsidRPr="001F4407">
        <w:rPr>
          <w:rStyle w:val="14"/>
          <w:sz w:val="28"/>
          <w:szCs w:val="28"/>
        </w:rPr>
        <w:t>Смоленской области.</w:t>
      </w:r>
    </w:p>
    <w:p w:rsidR="00773167" w:rsidRPr="001F4407" w:rsidRDefault="001F4407" w:rsidP="001F4407">
      <w:pPr>
        <w:pStyle w:val="42"/>
        <w:shd w:val="clear" w:color="auto" w:fill="auto"/>
        <w:tabs>
          <w:tab w:val="left" w:pos="358"/>
        </w:tabs>
        <w:spacing w:before="0" w:line="240" w:lineRule="auto"/>
        <w:ind w:left="79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2.  </w:t>
      </w:r>
      <w:r w:rsidR="00793301" w:rsidRPr="001F4407">
        <w:rPr>
          <w:rStyle w:val="14"/>
          <w:sz w:val="28"/>
          <w:szCs w:val="28"/>
        </w:rPr>
        <w:t>Опубликовать н</w:t>
      </w:r>
      <w:r>
        <w:rPr>
          <w:rStyle w:val="14"/>
          <w:sz w:val="28"/>
          <w:szCs w:val="28"/>
        </w:rPr>
        <w:t>астоящее постановление в печатном средстве массовой информации «Александровский вестник</w:t>
      </w:r>
      <w:r w:rsidR="00793301" w:rsidRPr="001F4407">
        <w:rPr>
          <w:rStyle w:val="14"/>
          <w:sz w:val="28"/>
          <w:szCs w:val="28"/>
        </w:rPr>
        <w:t>»</w:t>
      </w:r>
      <w:r>
        <w:rPr>
          <w:rStyle w:val="14"/>
          <w:sz w:val="28"/>
          <w:szCs w:val="28"/>
        </w:rPr>
        <w:t xml:space="preserve"> Александровского сельского поселения</w:t>
      </w:r>
      <w:r w:rsidR="00793301" w:rsidRPr="001F4407">
        <w:rPr>
          <w:rStyle w:val="14"/>
          <w:sz w:val="28"/>
          <w:szCs w:val="28"/>
        </w:rPr>
        <w:t>.</w:t>
      </w:r>
    </w:p>
    <w:p w:rsidR="0077316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3. </w:t>
      </w:r>
      <w:r w:rsidR="00793301" w:rsidRPr="001F4407">
        <w:rPr>
          <w:rStyle w:val="14"/>
          <w:sz w:val="28"/>
          <w:szCs w:val="28"/>
        </w:rPr>
        <w:t>Настоящее постановление вступает в силу с момента его подписания.</w:t>
      </w:r>
    </w:p>
    <w:p w:rsidR="001F440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rStyle w:val="14"/>
          <w:sz w:val="28"/>
          <w:szCs w:val="28"/>
        </w:rPr>
      </w:pPr>
    </w:p>
    <w:p w:rsidR="001F4407" w:rsidRPr="001F440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sz w:val="28"/>
          <w:szCs w:val="28"/>
        </w:rPr>
      </w:pP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4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407"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F440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F4407">
        <w:rPr>
          <w:rFonts w:ascii="Times New Roman" w:hAnsi="Times New Roman"/>
          <w:sz w:val="28"/>
          <w:szCs w:val="28"/>
        </w:rPr>
        <w:t xml:space="preserve"> района</w:t>
      </w: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407">
        <w:rPr>
          <w:rFonts w:ascii="Times New Roman" w:hAnsi="Times New Roman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F4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F44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4407">
        <w:rPr>
          <w:rFonts w:ascii="Times New Roman" w:hAnsi="Times New Roman"/>
          <w:b/>
          <w:sz w:val="28"/>
          <w:szCs w:val="28"/>
        </w:rPr>
        <w:t>Т.И.Статуева</w:t>
      </w:r>
      <w:proofErr w:type="spellEnd"/>
    </w:p>
    <w:p w:rsidR="00773167" w:rsidRDefault="00793301">
      <w:r>
        <w:br w:type="page"/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bookmarkStart w:id="0" w:name="bookmark1"/>
      <w:r w:rsidRPr="00F94735">
        <w:rPr>
          <w:rStyle w:val="26"/>
          <w:bCs/>
          <w:sz w:val="28"/>
          <w:szCs w:val="28"/>
        </w:rPr>
        <w:lastRenderedPageBreak/>
        <w:t>Утверждено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постановлением Администрации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Александровского сельского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 xml:space="preserve"> поселения </w:t>
      </w:r>
      <w:proofErr w:type="spellStart"/>
      <w:r w:rsidRPr="00F94735">
        <w:rPr>
          <w:rStyle w:val="26"/>
          <w:bCs/>
          <w:sz w:val="28"/>
          <w:szCs w:val="28"/>
        </w:rPr>
        <w:t>Монастырщинского</w:t>
      </w:r>
      <w:proofErr w:type="spellEnd"/>
      <w:r w:rsidRPr="00F94735">
        <w:rPr>
          <w:rStyle w:val="26"/>
          <w:bCs/>
          <w:sz w:val="28"/>
          <w:szCs w:val="28"/>
        </w:rPr>
        <w:t xml:space="preserve"> 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района Смоленской области</w:t>
      </w:r>
    </w:p>
    <w:p w:rsidR="003119B2" w:rsidRPr="00F94735" w:rsidRDefault="000544D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>
        <w:rPr>
          <w:rStyle w:val="26"/>
          <w:bCs/>
          <w:sz w:val="28"/>
          <w:szCs w:val="28"/>
        </w:rPr>
        <w:t>от 30.05.2017 г. № 37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rPr>
          <w:rStyle w:val="26"/>
          <w:b/>
          <w:bCs/>
          <w:sz w:val="28"/>
          <w:szCs w:val="28"/>
        </w:rPr>
      </w:pPr>
    </w:p>
    <w:p w:rsidR="00773167" w:rsidRPr="00F94735" w:rsidRDefault="00793301" w:rsidP="00F94735">
      <w:pPr>
        <w:pStyle w:val="25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4735">
        <w:rPr>
          <w:rStyle w:val="26"/>
          <w:b/>
          <w:bCs/>
          <w:sz w:val="28"/>
          <w:szCs w:val="28"/>
        </w:rPr>
        <w:t>ПОЛОЖЕНИЕ</w:t>
      </w:r>
      <w:bookmarkEnd w:id="0"/>
    </w:p>
    <w:p w:rsidR="003119B2" w:rsidRPr="00F94735" w:rsidRDefault="00793301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 xml:space="preserve">о порядке предоставления в безвозмездное пользование имущества </w:t>
      </w:r>
      <w:r w:rsidR="00E6769A">
        <w:rPr>
          <w:rStyle w:val="23"/>
          <w:b/>
          <w:bCs/>
          <w:sz w:val="28"/>
          <w:szCs w:val="28"/>
        </w:rPr>
        <w:t>Александровского сельского поселения</w:t>
      </w:r>
      <w:r w:rsidR="003119B2" w:rsidRPr="00F94735">
        <w:rPr>
          <w:rStyle w:val="23"/>
          <w:b/>
          <w:bCs/>
          <w:sz w:val="28"/>
          <w:szCs w:val="28"/>
        </w:rPr>
        <w:t xml:space="preserve"> </w:t>
      </w:r>
      <w:proofErr w:type="spellStart"/>
      <w:r w:rsidR="003119B2" w:rsidRPr="00F94735">
        <w:rPr>
          <w:rStyle w:val="23"/>
          <w:b/>
          <w:bCs/>
          <w:sz w:val="28"/>
          <w:szCs w:val="28"/>
        </w:rPr>
        <w:t>Монастырщинского</w:t>
      </w:r>
      <w:proofErr w:type="spellEnd"/>
      <w:r w:rsidR="003119B2" w:rsidRPr="00F94735">
        <w:rPr>
          <w:rStyle w:val="23"/>
          <w:b/>
          <w:bCs/>
          <w:sz w:val="28"/>
          <w:szCs w:val="28"/>
        </w:rPr>
        <w:t xml:space="preserve"> района </w:t>
      </w:r>
      <w:r w:rsidRPr="00F94735">
        <w:rPr>
          <w:rStyle w:val="23"/>
          <w:b/>
          <w:bCs/>
          <w:sz w:val="28"/>
          <w:szCs w:val="28"/>
        </w:rPr>
        <w:t>Смоленской</w:t>
      </w:r>
      <w:bookmarkStart w:id="1" w:name="bookmark2"/>
      <w:r w:rsidR="003119B2" w:rsidRPr="00F94735">
        <w:rPr>
          <w:rStyle w:val="23"/>
          <w:b/>
          <w:bCs/>
          <w:sz w:val="28"/>
          <w:szCs w:val="28"/>
        </w:rPr>
        <w:t xml:space="preserve"> </w:t>
      </w:r>
      <w:r w:rsidRPr="00F94735">
        <w:rPr>
          <w:rStyle w:val="26"/>
          <w:b/>
          <w:bCs/>
          <w:sz w:val="28"/>
          <w:szCs w:val="28"/>
        </w:rPr>
        <w:t xml:space="preserve">области </w:t>
      </w:r>
    </w:p>
    <w:p w:rsidR="003119B2" w:rsidRPr="00F94735" w:rsidRDefault="003119B2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</w:p>
    <w:p w:rsidR="00773167" w:rsidRDefault="00E6769A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  <w:r>
        <w:rPr>
          <w:rStyle w:val="26"/>
          <w:b/>
          <w:bCs/>
          <w:sz w:val="28"/>
          <w:szCs w:val="28"/>
        </w:rPr>
        <w:t>1.</w:t>
      </w:r>
      <w:r w:rsidR="00793301" w:rsidRPr="00F94735">
        <w:rPr>
          <w:rStyle w:val="26"/>
          <w:b/>
          <w:bCs/>
          <w:sz w:val="28"/>
          <w:szCs w:val="28"/>
        </w:rPr>
        <w:t>Общие положения</w:t>
      </w:r>
      <w:bookmarkEnd w:id="1"/>
    </w:p>
    <w:p w:rsidR="00F94735" w:rsidRPr="00F94735" w:rsidRDefault="00F94735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Положение регулирует отношения, возникающие в связи с передачей в безвозмездное пользование имущества, находящегося в собственности 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3119B2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 (далее также муниципальное имущество), условия передачи муниципального имущества в безвозмездное пользование.</w:t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F94735">
        <w:rPr>
          <w:rStyle w:val="14"/>
          <w:sz w:val="28"/>
          <w:szCs w:val="28"/>
        </w:rPr>
        <w:t>на</w:t>
      </w:r>
      <w:proofErr w:type="gramEnd"/>
      <w:r w:rsidRPr="00F94735">
        <w:rPr>
          <w:rStyle w:val="14"/>
          <w:sz w:val="28"/>
          <w:szCs w:val="28"/>
        </w:rPr>
        <w:t>: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  <w:tab w:val="left" w:pos="6933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земельные участки;</w:t>
      </w:r>
      <w:r w:rsidRPr="00F94735">
        <w:rPr>
          <w:rStyle w:val="14"/>
          <w:sz w:val="28"/>
          <w:szCs w:val="28"/>
        </w:rPr>
        <w:tab/>
        <w:t>.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участки недр;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лесной фонд;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водные объекты;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особо охраняемые природные территории;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иные природные ресурсы;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6578"/>
        </w:tabs>
        <w:spacing w:before="0" w:line="240" w:lineRule="auto"/>
        <w:ind w:left="440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 - объекты жилищного фонда.</w:t>
      </w: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Муниципальное имущество может предоставляться в безвозмездное пользование следующим категориям пользователей для осуществления их деятельности (далее по тексту - Ссудополучатели):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органам государственной власти;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86"/>
          <w:tab w:val="left" w:pos="884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</w:t>
      </w:r>
      <w:r w:rsidR="003119B2" w:rsidRPr="00F94735">
        <w:rPr>
          <w:rStyle w:val="14"/>
          <w:sz w:val="28"/>
          <w:szCs w:val="28"/>
        </w:rPr>
        <w:t>ганам местного самоуправления;</w:t>
      </w:r>
      <w:r w:rsidR="003119B2"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федеральным, государственным учреждениям;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39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муниципальным унитарным предприятиям, муниципальным учреждениям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E6769A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Смоленской области</w:t>
      </w:r>
      <w:r w:rsidRPr="00F94735">
        <w:rPr>
          <w:rStyle w:val="14"/>
          <w:sz w:val="28"/>
          <w:szCs w:val="28"/>
        </w:rPr>
        <w:t>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68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юридическим лицам, в том числе коммерческим организациям и индивидуальным предпринимателям, в целях 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773167" w:rsidRPr="00F94735" w:rsidRDefault="003119B2" w:rsidP="00F94735">
      <w:pPr>
        <w:pStyle w:val="42"/>
        <w:shd w:val="clear" w:color="auto" w:fill="auto"/>
        <w:spacing w:before="0" w:line="240" w:lineRule="auto"/>
        <w:ind w:left="440" w:right="40"/>
        <w:jc w:val="both"/>
        <w:rPr>
          <w:sz w:val="28"/>
          <w:szCs w:val="28"/>
        </w:rPr>
      </w:pPr>
      <w:r w:rsidRPr="00F94735">
        <w:rPr>
          <w:rStyle w:val="9pt0pt150"/>
          <w:sz w:val="28"/>
          <w:szCs w:val="28"/>
        </w:rPr>
        <w:t xml:space="preserve">         </w:t>
      </w:r>
      <w:r w:rsidRPr="00F94735">
        <w:rPr>
          <w:rStyle w:val="9pt0pt150"/>
          <w:b/>
          <w:sz w:val="28"/>
          <w:szCs w:val="28"/>
        </w:rPr>
        <w:t xml:space="preserve">- </w:t>
      </w:r>
      <w:r w:rsidR="00E6769A" w:rsidRPr="00DE2A7F">
        <w:rPr>
          <w:rStyle w:val="9pt0pt150"/>
          <w:sz w:val="24"/>
          <w:szCs w:val="24"/>
        </w:rPr>
        <w:t>иным</w:t>
      </w:r>
      <w:r w:rsidR="00E6769A">
        <w:rPr>
          <w:rStyle w:val="9pt0pt150"/>
          <w:sz w:val="28"/>
          <w:szCs w:val="28"/>
        </w:rPr>
        <w:t xml:space="preserve"> </w:t>
      </w:r>
      <w:r w:rsidRPr="00F94735">
        <w:rPr>
          <w:rStyle w:val="14"/>
          <w:sz w:val="28"/>
          <w:szCs w:val="28"/>
        </w:rPr>
        <w:t xml:space="preserve">лицам по решению Совета </w:t>
      </w:r>
      <w:r w:rsidR="00793301" w:rsidRPr="00F94735">
        <w:rPr>
          <w:rStyle w:val="14"/>
          <w:sz w:val="28"/>
          <w:szCs w:val="28"/>
        </w:rPr>
        <w:t>депутатов</w:t>
      </w:r>
      <w:r w:rsidRPr="00F94735">
        <w:rPr>
          <w:rStyle w:val="14"/>
          <w:sz w:val="28"/>
          <w:szCs w:val="28"/>
        </w:rPr>
        <w:t xml:space="preserve"> Александровского сельского поселения </w:t>
      </w:r>
      <w:proofErr w:type="spellStart"/>
      <w:r w:rsidRPr="00F94735">
        <w:rPr>
          <w:rStyle w:val="14"/>
          <w:sz w:val="28"/>
          <w:szCs w:val="28"/>
        </w:rPr>
        <w:t>Монастырщинского</w:t>
      </w:r>
      <w:proofErr w:type="spellEnd"/>
      <w:r w:rsidRPr="00F94735">
        <w:rPr>
          <w:rStyle w:val="14"/>
          <w:sz w:val="28"/>
          <w:szCs w:val="28"/>
        </w:rPr>
        <w:t xml:space="preserve"> района Смоленской области</w:t>
      </w:r>
      <w:r w:rsidR="00793301" w:rsidRPr="00F94735">
        <w:rPr>
          <w:rStyle w:val="14"/>
          <w:sz w:val="28"/>
          <w:szCs w:val="28"/>
        </w:rPr>
        <w:t>.</w:t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lastRenderedPageBreak/>
        <w:t>Ссудодателями муниципального имущества являются: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260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Администрация </w:t>
      </w:r>
      <w:r w:rsidR="003119B2" w:rsidRPr="00F94735">
        <w:rPr>
          <w:rStyle w:val="14"/>
          <w:sz w:val="28"/>
          <w:szCs w:val="28"/>
        </w:rPr>
        <w:t xml:space="preserve">Александровского сельского поселения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 xml:space="preserve">Смоленской области (далее </w:t>
      </w:r>
      <w:r w:rsidRPr="00F94735">
        <w:rPr>
          <w:rStyle w:val="27"/>
          <w:sz w:val="28"/>
          <w:szCs w:val="28"/>
        </w:rPr>
        <w:t xml:space="preserve">- </w:t>
      </w:r>
      <w:r w:rsidRPr="00F94735">
        <w:rPr>
          <w:rStyle w:val="14"/>
          <w:sz w:val="28"/>
          <w:szCs w:val="28"/>
        </w:rPr>
        <w:t xml:space="preserve">Администрация) в отношении муниципального имущества, закрепленного за ней на праве оперативного управления, а также составляющего муниципальную казну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E6769A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</w:t>
      </w:r>
      <w:r w:rsidRPr="00F94735">
        <w:rPr>
          <w:rStyle w:val="14"/>
          <w:sz w:val="28"/>
          <w:szCs w:val="28"/>
        </w:rPr>
        <w:t xml:space="preserve"> Смоленской области (далее - муниципальная казна);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377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proofErr w:type="gramStart"/>
      <w:r w:rsidRPr="00F94735">
        <w:rPr>
          <w:rStyle w:val="14"/>
          <w:sz w:val="28"/>
          <w:szCs w:val="28"/>
        </w:rPr>
        <w:t>структурные подразделения Администрации, и</w:t>
      </w:r>
      <w:r w:rsidR="003119B2" w:rsidRPr="00F94735">
        <w:rPr>
          <w:rStyle w:val="14"/>
          <w:sz w:val="28"/>
          <w:szCs w:val="28"/>
        </w:rPr>
        <w:t>меющие статус юридического лица -</w:t>
      </w:r>
      <w:r w:rsidRPr="00F94735">
        <w:rPr>
          <w:rStyle w:val="34"/>
          <w:sz w:val="28"/>
          <w:szCs w:val="28"/>
        </w:rPr>
        <w:t xml:space="preserve"> </w:t>
      </w:r>
      <w:r w:rsidRPr="00F94735">
        <w:rPr>
          <w:rStyle w:val="14"/>
          <w:sz w:val="28"/>
          <w:szCs w:val="28"/>
        </w:rPr>
        <w:t>с письменного согласия собственника муниципального имущества, в отношении муниципального имущества, закрепленного за ними на праве оперативного управления;</w:t>
      </w:r>
      <w:proofErr w:type="gramEnd"/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муниципальные унитарные предприятия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E6769A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области, 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204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автономные и бюджетные учреждения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3119B2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7074"/>
          <w:tab w:val="left" w:pos="8121"/>
        </w:tabs>
        <w:spacing w:before="0" w:line="240" w:lineRule="auto"/>
        <w:ind w:left="340" w:firstLine="0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- недвижимого имущества;</w:t>
      </w:r>
      <w:r w:rsidRPr="00F94735">
        <w:rPr>
          <w:rStyle w:val="14"/>
          <w:sz w:val="28"/>
          <w:szCs w:val="28"/>
        </w:rPr>
        <w:tab/>
      </w: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83"/>
          <w:tab w:val="left" w:pos="5246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имущества, закрепленного за ними на </w:t>
      </w:r>
      <w:r w:rsidR="003119B2" w:rsidRPr="00F94735">
        <w:rPr>
          <w:rStyle w:val="14"/>
          <w:sz w:val="28"/>
          <w:szCs w:val="28"/>
        </w:rPr>
        <w:t>праве оперативного управления.</w:t>
      </w:r>
      <w:r w:rsidR="003119B2"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641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Инициировать передачу муниципальной собственности в безвозмездное пользование вправе как Ссудодатели, так и Ссудополучатели.</w:t>
      </w:r>
    </w:p>
    <w:p w:rsidR="00773167" w:rsidRPr="00F94735" w:rsidRDefault="00E6769A" w:rsidP="00F94735">
      <w:pPr>
        <w:pStyle w:val="42"/>
        <w:shd w:val="clear" w:color="auto" w:fill="auto"/>
        <w:spacing w:before="0" w:line="240" w:lineRule="auto"/>
        <w:ind w:left="100" w:right="6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</w:t>
      </w:r>
      <w:r w:rsidR="00793301" w:rsidRPr="00E6769A">
        <w:rPr>
          <w:rStyle w:val="14"/>
        </w:rPr>
        <w:t>1.6.</w:t>
      </w:r>
      <w:r w:rsidR="00793301" w:rsidRPr="00F94735">
        <w:rPr>
          <w:rStyle w:val="14"/>
          <w:sz w:val="28"/>
          <w:szCs w:val="28"/>
        </w:rPr>
        <w:t xml:space="preserve"> Предоставление муниципального имущества в безвозмездное пользование осуществляется по результатам проведения конкурсов или аукционов (далее также - торгов) в порядке, установленном федеральным законодательством.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598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Организаторами проведения торгов являются Ссудодатели муниципального имущества.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290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286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773167" w:rsidRPr="00F94735" w:rsidRDefault="00705512" w:rsidP="00705512">
      <w:pPr>
        <w:pStyle w:val="42"/>
        <w:shd w:val="clear" w:color="auto" w:fill="auto"/>
        <w:tabs>
          <w:tab w:val="left" w:pos="1161"/>
        </w:tabs>
        <w:spacing w:before="0" w:line="240" w:lineRule="auto"/>
        <w:ind w:left="100" w:right="6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- </w:t>
      </w:r>
      <w:r w:rsidR="00793301" w:rsidRPr="00F94735">
        <w:rPr>
          <w:rStyle w:val="14"/>
          <w:sz w:val="28"/>
          <w:szCs w:val="28"/>
        </w:rPr>
        <w:t>копии учреди</w:t>
      </w:r>
      <w:r w:rsidR="003119B2" w:rsidRPr="00F94735">
        <w:rPr>
          <w:rStyle w:val="14"/>
          <w:sz w:val="28"/>
          <w:szCs w:val="28"/>
        </w:rPr>
        <w:t xml:space="preserve">тельных документов (положение, </w:t>
      </w:r>
      <w:r w:rsidR="00793301" w:rsidRPr="00F94735">
        <w:rPr>
          <w:rStyle w:val="14"/>
          <w:sz w:val="28"/>
          <w:szCs w:val="28"/>
        </w:rPr>
        <w:t>устав) со всеми</w:t>
      </w:r>
      <w:r w:rsidR="003119B2" w:rsidRPr="00F94735">
        <w:rPr>
          <w:rStyle w:val="14"/>
          <w:sz w:val="28"/>
          <w:szCs w:val="28"/>
        </w:rPr>
        <w:t xml:space="preserve"> </w:t>
      </w:r>
      <w:r w:rsidR="00793301" w:rsidRPr="00F94735">
        <w:rPr>
          <w:rStyle w:val="14"/>
          <w:sz w:val="28"/>
          <w:szCs w:val="28"/>
        </w:rPr>
        <w:t>действующими изменениями и дополнениями, заверенные в установленном законом порядке;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74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документ, подтверждающий факт внесения записи о юридическом лице в единый государственный реестр юридических лиц (если в деле уже имеются копии </w:t>
      </w:r>
      <w:r w:rsidRPr="00F94735">
        <w:rPr>
          <w:rStyle w:val="14"/>
          <w:sz w:val="28"/>
          <w:szCs w:val="28"/>
        </w:rPr>
        <w:lastRenderedPageBreak/>
        <w:t>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80" w:right="60" w:firstLine="700"/>
        <w:jc w:val="both"/>
        <w:rPr>
          <w:rStyle w:val="14"/>
          <w:sz w:val="28"/>
          <w:szCs w:val="28"/>
        </w:rPr>
      </w:pPr>
      <w:r w:rsidRPr="00F94735">
        <w:rPr>
          <w:rStyle w:val="14"/>
          <w:sz w:val="28"/>
          <w:szCs w:val="28"/>
        </w:rPr>
        <w:t>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3119B2" w:rsidRPr="00F94735" w:rsidRDefault="003119B2" w:rsidP="00F94735">
      <w:pPr>
        <w:pStyle w:val="42"/>
        <w:shd w:val="clear" w:color="auto" w:fill="auto"/>
        <w:tabs>
          <w:tab w:val="left" w:pos="1069"/>
        </w:tabs>
        <w:spacing w:before="0" w:line="240" w:lineRule="auto"/>
        <w:ind w:left="80" w:right="60" w:firstLine="0"/>
        <w:jc w:val="both"/>
        <w:rPr>
          <w:sz w:val="28"/>
          <w:szCs w:val="28"/>
        </w:rPr>
      </w:pPr>
    </w:p>
    <w:p w:rsidR="00773167" w:rsidRDefault="00793301" w:rsidP="00F94735">
      <w:pPr>
        <w:pStyle w:val="22"/>
        <w:numPr>
          <w:ilvl w:val="0"/>
          <w:numId w:val="6"/>
        </w:numPr>
        <w:shd w:val="clear" w:color="auto" w:fill="auto"/>
        <w:tabs>
          <w:tab w:val="left" w:pos="2546"/>
        </w:tabs>
        <w:spacing w:after="0" w:line="240" w:lineRule="auto"/>
        <w:ind w:left="1380" w:right="1220" w:firstLine="860"/>
        <w:rPr>
          <w:rStyle w:val="23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>Оформление согласия на предоставление в безвозмездное пользование муниципального имущества</w:t>
      </w:r>
    </w:p>
    <w:p w:rsidR="00F94735" w:rsidRPr="00F94735" w:rsidRDefault="00F94735" w:rsidP="00F94735">
      <w:pPr>
        <w:pStyle w:val="22"/>
        <w:shd w:val="clear" w:color="auto" w:fill="auto"/>
        <w:tabs>
          <w:tab w:val="left" w:pos="2546"/>
        </w:tabs>
        <w:spacing w:after="0" w:line="240" w:lineRule="auto"/>
        <w:ind w:left="2240" w:right="1220" w:firstLine="0"/>
        <w:rPr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347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Для получения согласия на передачу в безвозмездное пользование муниципальной собственности, закрепленной за структурным подразделением Администрации, унитарным предприятием, автономным и бюджетным учреждением (далее также - заявители), заявители представляют в Администрацию письменное заявление и проект договора безвозмездного пользования в трех экземплярах.</w:t>
      </w:r>
    </w:p>
    <w:p w:rsidR="00773167" w:rsidRPr="00F94735" w:rsidRDefault="00793301" w:rsidP="00F94735">
      <w:pPr>
        <w:pStyle w:val="42"/>
        <w:shd w:val="clear" w:color="auto" w:fill="auto"/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290"/>
          <w:tab w:val="left" w:pos="349"/>
        </w:tabs>
        <w:spacing w:before="0" w:line="240" w:lineRule="auto"/>
        <w:ind w:left="80"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2.2. Администрация </w:t>
      </w:r>
      <w:r w:rsidR="00793301" w:rsidRPr="00F94735">
        <w:rPr>
          <w:rStyle w:val="14"/>
          <w:sz w:val="28"/>
          <w:szCs w:val="28"/>
        </w:rPr>
        <w:t xml:space="preserve">в течение 20 рабочих дней после получения письменного заявления разрабатывает и вносит на </w:t>
      </w:r>
      <w:r w:rsidR="00705512">
        <w:rPr>
          <w:rStyle w:val="14"/>
          <w:sz w:val="28"/>
          <w:szCs w:val="28"/>
        </w:rPr>
        <w:t>рассмотрение Главе муниципального образования</w:t>
      </w:r>
      <w:r w:rsidR="00793301" w:rsidRPr="00F94735">
        <w:rPr>
          <w:rStyle w:val="14"/>
          <w:sz w:val="28"/>
          <w:szCs w:val="28"/>
        </w:rPr>
        <w:t xml:space="preserve">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414"/>
        </w:tabs>
        <w:spacing w:before="0" w:line="240" w:lineRule="auto"/>
        <w:ind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2.3. </w:t>
      </w:r>
      <w:r w:rsidR="00793301" w:rsidRPr="00F94735">
        <w:rPr>
          <w:rStyle w:val="14"/>
          <w:sz w:val="28"/>
          <w:szCs w:val="28"/>
        </w:rPr>
        <w:t>Отказ в передаче в безвозмездное пользование муниципального имущества, закрепленного за структурным подразделением Администрации, муниципальным унитарным предприятие</w:t>
      </w:r>
      <w:r w:rsidR="000544D2">
        <w:rPr>
          <w:rStyle w:val="14"/>
          <w:sz w:val="28"/>
          <w:szCs w:val="28"/>
        </w:rPr>
        <w:t>м</w:t>
      </w:r>
      <w:bookmarkStart w:id="2" w:name="_GoBack"/>
      <w:bookmarkEnd w:id="2"/>
      <w:r w:rsidR="00793301" w:rsidRPr="00F94735">
        <w:rPr>
          <w:rStyle w:val="14"/>
          <w:sz w:val="28"/>
          <w:szCs w:val="28"/>
        </w:rPr>
        <w:t>, автономным и бюджетным учреждением, допускается в случае, если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</w:t>
      </w:r>
    </w:p>
    <w:p w:rsidR="00F94735" w:rsidRDefault="003119B2" w:rsidP="00F94735">
      <w:pPr>
        <w:pStyle w:val="42"/>
        <w:shd w:val="clear" w:color="auto" w:fill="auto"/>
        <w:tabs>
          <w:tab w:val="left" w:pos="1314"/>
          <w:tab w:val="left" w:pos="4237"/>
        </w:tabs>
        <w:spacing w:before="0" w:line="240" w:lineRule="auto"/>
        <w:ind w:right="60" w:firstLine="0"/>
        <w:jc w:val="both"/>
        <w:rPr>
          <w:rStyle w:val="14"/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2.4. </w:t>
      </w:r>
      <w:r w:rsidR="00793301" w:rsidRPr="00F94735">
        <w:rPr>
          <w:rStyle w:val="14"/>
          <w:sz w:val="28"/>
          <w:szCs w:val="28"/>
        </w:rPr>
        <w:t>В случае отказа в даче согласия на предоставлен</w:t>
      </w:r>
      <w:r w:rsidRPr="00F94735">
        <w:rPr>
          <w:rStyle w:val="14"/>
          <w:sz w:val="28"/>
          <w:szCs w:val="28"/>
        </w:rPr>
        <w:t xml:space="preserve">ие в безвозмездное пользование </w:t>
      </w:r>
      <w:r w:rsidR="00793301" w:rsidRPr="00F94735">
        <w:rPr>
          <w:rStyle w:val="14"/>
          <w:sz w:val="28"/>
          <w:szCs w:val="28"/>
        </w:rPr>
        <w:t xml:space="preserve"> мун</w:t>
      </w:r>
      <w:r w:rsidR="00705512">
        <w:rPr>
          <w:rStyle w:val="14"/>
          <w:sz w:val="28"/>
          <w:szCs w:val="28"/>
        </w:rPr>
        <w:t xml:space="preserve">иципального имущества, Администрация </w:t>
      </w:r>
      <w:r w:rsidR="00793301" w:rsidRPr="00F94735">
        <w:rPr>
          <w:rStyle w:val="14"/>
          <w:sz w:val="28"/>
          <w:szCs w:val="28"/>
        </w:rPr>
        <w:t xml:space="preserve">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</w:t>
      </w:r>
      <w:r w:rsidRPr="00F94735">
        <w:rPr>
          <w:rStyle w:val="14"/>
          <w:sz w:val="28"/>
          <w:szCs w:val="28"/>
        </w:rPr>
        <w:t>лучения письменного заявления.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314"/>
          <w:tab w:val="left" w:pos="4237"/>
        </w:tabs>
        <w:spacing w:before="0" w:line="240" w:lineRule="auto"/>
        <w:ind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22"/>
        <w:numPr>
          <w:ilvl w:val="0"/>
          <w:numId w:val="6"/>
        </w:numPr>
        <w:shd w:val="clear" w:color="auto" w:fill="auto"/>
        <w:tabs>
          <w:tab w:val="left" w:pos="2778"/>
        </w:tabs>
        <w:spacing w:after="0" w:line="240" w:lineRule="auto"/>
        <w:ind w:left="3100" w:right="2560"/>
        <w:rPr>
          <w:rStyle w:val="23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>Договор безвозмездного пользования муниципальным имуществом</w:t>
      </w:r>
    </w:p>
    <w:p w:rsidR="00773167" w:rsidRPr="00F94735" w:rsidRDefault="00773167" w:rsidP="00F94735">
      <w:pPr>
        <w:pStyle w:val="50"/>
        <w:shd w:val="clear" w:color="auto" w:fill="auto"/>
        <w:spacing w:line="240" w:lineRule="auto"/>
        <w:ind w:left="7420"/>
        <w:rPr>
          <w:rFonts w:ascii="Times New Roman" w:hAnsi="Times New Roman" w:cs="Times New Roman"/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37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Муниципальное имущество передается в безвозмездное пользование на основании договора.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414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Срок действия договора на конкретный объект муниципальной собственности </w:t>
      </w:r>
      <w:r w:rsidR="00E6769A">
        <w:rPr>
          <w:rStyle w:val="14"/>
          <w:sz w:val="28"/>
          <w:szCs w:val="28"/>
        </w:rPr>
        <w:t>Александровского сельского поселения</w:t>
      </w:r>
      <w:r w:rsidR="00E6769A" w:rsidRPr="00F94735">
        <w:rPr>
          <w:rStyle w:val="14"/>
          <w:sz w:val="28"/>
          <w:szCs w:val="28"/>
        </w:rPr>
        <w:t xml:space="preserve"> </w:t>
      </w:r>
      <w:r w:rsidR="003119B2" w:rsidRPr="00F94735">
        <w:rPr>
          <w:rStyle w:val="14"/>
          <w:sz w:val="28"/>
          <w:szCs w:val="28"/>
        </w:rPr>
        <w:t xml:space="preserve">Монастырщинского района </w:t>
      </w:r>
      <w:r w:rsidRPr="00F94735">
        <w:rPr>
          <w:rStyle w:val="14"/>
          <w:sz w:val="28"/>
          <w:szCs w:val="28"/>
        </w:rPr>
        <w:t xml:space="preserve">определяется Администрацией по предложению ссудодателя и не может </w:t>
      </w:r>
      <w:r w:rsidRPr="00F94735">
        <w:rPr>
          <w:rStyle w:val="14"/>
          <w:sz w:val="28"/>
          <w:szCs w:val="28"/>
        </w:rPr>
        <w:lastRenderedPageBreak/>
        <w:t>превышать три года.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582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Примерная форма договора утверждается постановлением Администрации.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54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</w:t>
      </w:r>
    </w:p>
    <w:p w:rsidR="00773167" w:rsidRPr="00F94735" w:rsidRDefault="00705512" w:rsidP="00F94735">
      <w:pPr>
        <w:pStyle w:val="42"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="00793301" w:rsidRPr="00F94735">
        <w:rPr>
          <w:rStyle w:val="14"/>
          <w:sz w:val="28"/>
          <w:szCs w:val="28"/>
        </w:rPr>
        <w:t xml:space="preserve">риема-передачи, </w:t>
      </w:r>
      <w:proofErr w:type="gramStart"/>
      <w:r w:rsidR="00793301" w:rsidRPr="00F94735">
        <w:rPr>
          <w:rStyle w:val="14"/>
          <w:sz w:val="28"/>
          <w:szCs w:val="28"/>
        </w:rPr>
        <w:t>подтверждающий</w:t>
      </w:r>
      <w:proofErr w:type="gramEnd"/>
      <w:r w:rsidR="00793301" w:rsidRPr="00F94735">
        <w:rPr>
          <w:rStyle w:val="14"/>
          <w:sz w:val="28"/>
          <w:szCs w:val="28"/>
        </w:rPr>
        <w:t xml:space="preserve"> передачу муниципального имущества.</w:t>
      </w:r>
    </w:p>
    <w:p w:rsidR="00773167" w:rsidRPr="00F94735" w:rsidRDefault="003119B2" w:rsidP="00F94735">
      <w:pPr>
        <w:pStyle w:val="42"/>
        <w:shd w:val="clear" w:color="auto" w:fill="auto"/>
        <w:spacing w:before="0" w:line="240" w:lineRule="auto"/>
        <w:ind w:left="100" w:right="80" w:firstLine="76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Ссудо</w:t>
      </w:r>
      <w:r w:rsidR="00793301" w:rsidRPr="00F94735">
        <w:rPr>
          <w:rStyle w:val="14"/>
          <w:sz w:val="28"/>
          <w:szCs w:val="28"/>
        </w:rPr>
        <w:t>д</w:t>
      </w:r>
      <w:r w:rsidRPr="00F94735">
        <w:rPr>
          <w:rStyle w:val="14"/>
          <w:sz w:val="28"/>
          <w:szCs w:val="28"/>
        </w:rPr>
        <w:t>атель обязан представить в Администрацию</w:t>
      </w:r>
      <w:r w:rsidR="00793301" w:rsidRPr="00F94735">
        <w:rPr>
          <w:rStyle w:val="14"/>
          <w:sz w:val="28"/>
          <w:szCs w:val="28"/>
        </w:rPr>
        <w:t xml:space="preserve"> заключенный договор и акт приема-передачи для учета и контроля в течение 5 дней после подписания акта приема-передачи.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67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proofErr w:type="gramStart"/>
      <w:r w:rsidRPr="00F94735">
        <w:rPr>
          <w:rStyle w:val="14"/>
          <w:sz w:val="28"/>
          <w:szCs w:val="28"/>
        </w:rPr>
        <w:t>При заключении договоров безвозмездного пользования муниципальным имуществом, являющим</w:t>
      </w:r>
      <w:r w:rsidR="003119B2" w:rsidRPr="00F94735">
        <w:rPr>
          <w:rStyle w:val="14"/>
          <w:sz w:val="28"/>
          <w:szCs w:val="28"/>
        </w:rPr>
        <w:t>ся объектами культурного наследия</w:t>
      </w:r>
      <w:r w:rsidRPr="00F94735">
        <w:rPr>
          <w:rStyle w:val="14"/>
          <w:sz w:val="28"/>
          <w:szCs w:val="28"/>
        </w:rPr>
        <w:t xml:space="preserve"> (памятниками истории и </w:t>
      </w:r>
      <w:r w:rsidR="003119B2" w:rsidRPr="00F94735">
        <w:rPr>
          <w:rStyle w:val="14"/>
          <w:sz w:val="28"/>
          <w:szCs w:val="28"/>
        </w:rPr>
        <w:t>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773167" w:rsidRPr="00F94735" w:rsidRDefault="00705512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240" w:lineRule="auto"/>
        <w:ind w:left="100" w:right="80" w:firstLine="76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</w:t>
      </w:r>
      <w:r w:rsidR="00793301" w:rsidRPr="00F94735">
        <w:rPr>
          <w:rStyle w:val="14"/>
          <w:sz w:val="28"/>
          <w:szCs w:val="28"/>
        </w:rPr>
        <w:t>В договоре указывается на то, что Ссудодатель вправе во всякое время отказаться от договора, известив об этом Ссудополучателя за один</w:t>
      </w:r>
      <w:r w:rsidR="0090274B" w:rsidRPr="00F94735">
        <w:rPr>
          <w:rStyle w:val="14"/>
          <w:sz w:val="28"/>
          <w:szCs w:val="28"/>
        </w:rPr>
        <w:t xml:space="preserve"> месяц, а Ссудополучатель вправе во всякое время отказаться от договора, известив об этом Ссудодателя за три месяца.</w:t>
      </w:r>
    </w:p>
    <w:p w:rsidR="0090274B" w:rsidRPr="00F94735" w:rsidRDefault="00705512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74B" w:rsidRPr="00F94735">
        <w:rPr>
          <w:sz w:val="28"/>
          <w:szCs w:val="28"/>
        </w:rPr>
        <w:t>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773167" w:rsidRPr="00F94735" w:rsidRDefault="00773167" w:rsidP="00F94735">
      <w:pPr>
        <w:pStyle w:val="42"/>
        <w:shd w:val="clear" w:color="auto" w:fill="auto"/>
        <w:tabs>
          <w:tab w:val="left" w:pos="2745"/>
          <w:tab w:val="left" w:pos="4386"/>
        </w:tabs>
        <w:spacing w:before="0" w:line="240" w:lineRule="auto"/>
        <w:ind w:left="100" w:right="80" w:firstLine="0"/>
        <w:jc w:val="both"/>
        <w:rPr>
          <w:sz w:val="28"/>
          <w:szCs w:val="28"/>
        </w:rPr>
      </w:pPr>
    </w:p>
    <w:sectPr w:rsidR="00773167" w:rsidRPr="00F94735" w:rsidSect="001F4407">
      <w:type w:val="continuous"/>
      <w:pgSz w:w="11909" w:h="16838"/>
      <w:pgMar w:top="908" w:right="710" w:bottom="908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1C" w:rsidRDefault="009F4D1C">
      <w:r>
        <w:separator/>
      </w:r>
    </w:p>
  </w:endnote>
  <w:endnote w:type="continuationSeparator" w:id="0">
    <w:p w:rsidR="009F4D1C" w:rsidRDefault="009F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1C" w:rsidRDefault="009F4D1C"/>
  </w:footnote>
  <w:footnote w:type="continuationSeparator" w:id="0">
    <w:p w:rsidR="009F4D1C" w:rsidRDefault="009F4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EB"/>
    <w:multiLevelType w:val="multilevel"/>
    <w:tmpl w:val="A5ECF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5EF0"/>
    <w:multiLevelType w:val="multilevel"/>
    <w:tmpl w:val="B7D26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774CE"/>
    <w:multiLevelType w:val="multilevel"/>
    <w:tmpl w:val="9E92C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85CAF"/>
    <w:multiLevelType w:val="multilevel"/>
    <w:tmpl w:val="EF3431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37834"/>
    <w:multiLevelType w:val="multilevel"/>
    <w:tmpl w:val="5832D7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33E3A"/>
    <w:multiLevelType w:val="multilevel"/>
    <w:tmpl w:val="E978215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7"/>
    <w:rsid w:val="000544D2"/>
    <w:rsid w:val="001F4407"/>
    <w:rsid w:val="0022663F"/>
    <w:rsid w:val="003119B2"/>
    <w:rsid w:val="00425C06"/>
    <w:rsid w:val="00705512"/>
    <w:rsid w:val="00773167"/>
    <w:rsid w:val="00793301"/>
    <w:rsid w:val="007A6AF3"/>
    <w:rsid w:val="0090274B"/>
    <w:rsid w:val="00957F86"/>
    <w:rsid w:val="009F4D1C"/>
    <w:rsid w:val="00BC296B"/>
    <w:rsid w:val="00D052F7"/>
    <w:rsid w:val="00DE2A7F"/>
    <w:rsid w:val="00E6769A"/>
    <w:rsid w:val="00EA42AC"/>
    <w:rsid w:val="00F9473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F440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F440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1F4407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pt">
    <w:name w:val="Основной текст (3) + 9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Consolas185pt">
    <w:name w:val="Основной текст (3) + Consolas;18;5 pt;Курсив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8"/>
      <w:szCs w:val="18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6" w:lineRule="exact"/>
      <w:ind w:hanging="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5"/>
      <w:szCs w:val="3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pacing w:val="-2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4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0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F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F4407"/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rsid w:val="001F44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1F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F440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F440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1F4407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pt">
    <w:name w:val="Основной текст (3) + 9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Consolas185pt">
    <w:name w:val="Основной текст (3) + Consolas;18;5 pt;Курсив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8"/>
      <w:szCs w:val="18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6" w:lineRule="exact"/>
      <w:ind w:hanging="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5"/>
      <w:szCs w:val="3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pacing w:val="-2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4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0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F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F4407"/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rsid w:val="001F44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1F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2017-04-20T07:11:00Z</dcterms:created>
  <dcterms:modified xsi:type="dcterms:W3CDTF">2017-06-02T07:16:00Z</dcterms:modified>
</cp:coreProperties>
</file>