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5B" w:rsidRDefault="00DC655B" w:rsidP="00F96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0C" w:rsidRPr="00F96F86" w:rsidRDefault="00DC655B" w:rsidP="00F96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80C" w:rsidRPr="0080480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480C" w:rsidRPr="0080480C" w:rsidRDefault="0080480C" w:rsidP="00F96F8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0C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</w:p>
    <w:p w:rsidR="0080480C" w:rsidRPr="0080480C" w:rsidRDefault="0080480C" w:rsidP="00F96F8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0C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80480C" w:rsidRPr="0080480C" w:rsidRDefault="0080480C" w:rsidP="00F96F8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0C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0480C" w:rsidRDefault="0080480C" w:rsidP="00F96F86">
      <w:pPr>
        <w:pStyle w:val="2"/>
        <w:tabs>
          <w:tab w:val="left" w:pos="2850"/>
        </w:tabs>
        <w:rPr>
          <w:rFonts w:ascii="Times New Roman" w:hAnsi="Times New Roman"/>
          <w:b/>
          <w:sz w:val="28"/>
          <w:szCs w:val="28"/>
        </w:rPr>
      </w:pPr>
      <w:r w:rsidRPr="0080480C">
        <w:rPr>
          <w:rFonts w:ascii="Times New Roman" w:hAnsi="Times New Roman"/>
          <w:b/>
          <w:sz w:val="28"/>
          <w:szCs w:val="28"/>
        </w:rPr>
        <w:t>второго созыва</w:t>
      </w:r>
    </w:p>
    <w:p w:rsidR="00F96F86" w:rsidRDefault="00F96F86" w:rsidP="00F96F86">
      <w:pPr>
        <w:jc w:val="center"/>
        <w:rPr>
          <w:lang w:eastAsia="ru-RU"/>
        </w:rPr>
      </w:pPr>
    </w:p>
    <w:p w:rsidR="00F96F86" w:rsidRPr="00F96F86" w:rsidRDefault="00F96F86" w:rsidP="00F96F86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96F86">
        <w:rPr>
          <w:rFonts w:ascii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F96F8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80480C" w:rsidRPr="0080480C" w:rsidRDefault="0080480C" w:rsidP="008048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3BE4" w:rsidRDefault="00F93BE4" w:rsidP="008048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96F86">
        <w:rPr>
          <w:rFonts w:ascii="Times New Roman" w:hAnsi="Times New Roman" w:cs="Times New Roman"/>
          <w:sz w:val="28"/>
        </w:rPr>
        <w:t xml:space="preserve">  16  сентября       </w:t>
      </w:r>
      <w:r>
        <w:rPr>
          <w:rFonts w:ascii="Times New Roman" w:hAnsi="Times New Roman" w:cs="Times New Roman"/>
          <w:sz w:val="28"/>
        </w:rPr>
        <w:t xml:space="preserve">2011 г. № </w:t>
      </w:r>
      <w:r w:rsidR="00F96F86">
        <w:rPr>
          <w:rFonts w:ascii="Times New Roman" w:hAnsi="Times New Roman" w:cs="Times New Roman"/>
          <w:sz w:val="28"/>
        </w:rPr>
        <w:t xml:space="preserve"> 17</w:t>
      </w:r>
    </w:p>
    <w:p w:rsidR="0080480C" w:rsidRDefault="0080480C" w:rsidP="00F93BE4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87"/>
      </w:tblGrid>
      <w:tr w:rsidR="00DC655B" w:rsidRPr="00DC655B" w:rsidTr="00DC655B">
        <w:trPr>
          <w:trHeight w:val="360"/>
        </w:trPr>
        <w:tc>
          <w:tcPr>
            <w:tcW w:w="5387" w:type="dxa"/>
            <w:hideMark/>
          </w:tcPr>
          <w:p w:rsidR="00DC655B" w:rsidRPr="00DC655B" w:rsidRDefault="00DC655B" w:rsidP="00DC65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C65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Положения, и порядке оказания ритуальных услуг и содержании мест захоронения </w:t>
            </w:r>
            <w:r w:rsidRPr="00DC65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территории муниципального образования Александровского сельского поселения </w:t>
            </w:r>
            <w:proofErr w:type="spellStart"/>
            <w:r w:rsidRPr="00DC65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Монастырщинского</w:t>
            </w:r>
            <w:proofErr w:type="spellEnd"/>
            <w:r w:rsidRPr="00DC65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DC655B" w:rsidRPr="00DC655B" w:rsidRDefault="00DC655B" w:rsidP="00DC655B">
      <w:pPr>
        <w:pStyle w:val="ConsTitle"/>
        <w:widowControl/>
        <w:ind w:left="993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655B">
        <w:rPr>
          <w:rFonts w:ascii="Times New Roman" w:hAnsi="Times New Roman" w:cs="Times New Roman"/>
          <w:b w:val="0"/>
          <w:sz w:val="28"/>
          <w:szCs w:val="28"/>
        </w:rPr>
        <w:br w:type="textWrapping" w:clear="all"/>
      </w:r>
    </w:p>
    <w:p w:rsidR="00DC655B" w:rsidRPr="00DC655B" w:rsidRDefault="00DC655B" w:rsidP="00DC655B">
      <w:pPr>
        <w:pStyle w:val="ConsTitle"/>
        <w:widowControl/>
        <w:ind w:left="72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655B" w:rsidRDefault="00DC655B" w:rsidP="00DC655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655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C655B" w:rsidRPr="00DC655B" w:rsidRDefault="00DC655B" w:rsidP="00DC655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C6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C655B">
        <w:rPr>
          <w:rFonts w:ascii="Times New Roman" w:hAnsi="Times New Roman" w:cs="Times New Roman"/>
          <w:b w:val="0"/>
          <w:sz w:val="28"/>
          <w:szCs w:val="28"/>
        </w:rPr>
        <w:t xml:space="preserve">Рассмотрев  представление  прокурора  </w:t>
      </w:r>
      <w:proofErr w:type="spellStart"/>
      <w:r w:rsidRPr="00DC655B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Pr="00DC655B">
        <w:rPr>
          <w:rFonts w:ascii="Times New Roman" w:hAnsi="Times New Roman" w:cs="Times New Roman"/>
          <w:b w:val="0"/>
          <w:sz w:val="28"/>
          <w:szCs w:val="28"/>
        </w:rPr>
        <w:t xml:space="preserve">  района  №  21-8/в-11 от 29.04.11,  в соответствии с пунктом 22 части 1 статьи 14 Федерального закона  от  06.10. 2003 года № 131-ФЗ «Об общих принципах организации  местного самоуправления в Российской  Федерации», Федеральным </w:t>
      </w:r>
      <w:hyperlink r:id="rId7" w:history="1">
        <w:r w:rsidRPr="00DC655B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DC655B">
        <w:rPr>
          <w:rFonts w:ascii="Times New Roman" w:hAnsi="Times New Roman" w:cs="Times New Roman"/>
          <w:b w:val="0"/>
          <w:sz w:val="28"/>
          <w:szCs w:val="28"/>
        </w:rPr>
        <w:t xml:space="preserve"> от 12.01.1996 № 8-ФЗ "О погребении и похоронном деле"  в целях создания условий для организации ритуальных услуг  и содержания мест захоронения на территории муниципального образования</w:t>
      </w:r>
      <w:proofErr w:type="gramEnd"/>
      <w:r w:rsidRPr="00DC655B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Александровского  сельского поселения </w:t>
      </w:r>
      <w:proofErr w:type="spellStart"/>
      <w:r w:rsidRPr="00DC655B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Pr="00DC655B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области, Совет депутатов Александровского  сельского поселения </w:t>
      </w:r>
      <w:proofErr w:type="spellStart"/>
      <w:r w:rsidRPr="00DC655B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Pr="00DC655B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DC655B" w:rsidRPr="00DC655B" w:rsidRDefault="00DC655B" w:rsidP="00DC655B">
      <w:pPr>
        <w:pStyle w:val="ConsTitle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Pr="00DC655B" w:rsidRDefault="00DC655B" w:rsidP="00DC655B">
      <w:pPr>
        <w:pStyle w:val="ConsTitle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655B">
        <w:rPr>
          <w:rFonts w:ascii="Times New Roman" w:hAnsi="Times New Roman" w:cs="Times New Roman"/>
          <w:sz w:val="28"/>
          <w:szCs w:val="28"/>
        </w:rPr>
        <w:t>РЕШИЛ:</w:t>
      </w:r>
    </w:p>
    <w:p w:rsidR="00DC655B" w:rsidRPr="00DC655B" w:rsidRDefault="00DC655B" w:rsidP="00DC655B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Pr="00DC655B" w:rsidRDefault="00DC655B" w:rsidP="00DC6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55B">
        <w:rPr>
          <w:rFonts w:ascii="Times New Roman" w:hAnsi="Times New Roman" w:cs="Times New Roman"/>
          <w:sz w:val="28"/>
          <w:szCs w:val="28"/>
        </w:rPr>
        <w:t xml:space="preserve">     1. Утвердить Положение о порядке оказания  ритуальных  услуг  и  содержания мест захоронения на территории муниципального образования Александровского  сельского  поселения </w:t>
      </w:r>
      <w:proofErr w:type="spellStart"/>
      <w:r w:rsidRPr="00DC655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DC655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C655B" w:rsidRPr="00DC655B" w:rsidRDefault="00DC655B" w:rsidP="00DC6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55B">
        <w:rPr>
          <w:rFonts w:ascii="Times New Roman" w:hAnsi="Times New Roman" w:cs="Times New Roman"/>
          <w:sz w:val="28"/>
          <w:szCs w:val="28"/>
        </w:rPr>
        <w:t xml:space="preserve">   2. Настоящее решение подлежит обнародованию на информационных стендах в населенных пунктах Александровского  сельского  поселения. </w:t>
      </w:r>
    </w:p>
    <w:p w:rsidR="00DC655B" w:rsidRPr="00DC655B" w:rsidRDefault="00DC655B" w:rsidP="00DC655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655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3. Настоящее решение вступает в силу с момента его подписания.</w:t>
      </w:r>
    </w:p>
    <w:p w:rsidR="00DC655B" w:rsidRPr="00DC655B" w:rsidRDefault="00DC655B" w:rsidP="00DC655B">
      <w:pPr>
        <w:pStyle w:val="ConsTitle"/>
        <w:widowControl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C655B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DC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55B" w:rsidRDefault="00DC655B" w:rsidP="00DC655B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C655B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C655B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p w:rsidR="00DC655B" w:rsidRPr="00DC655B" w:rsidRDefault="00DC655B" w:rsidP="00DC655B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DC655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</w:p>
    <w:p w:rsidR="00DC655B" w:rsidRPr="00DC655B" w:rsidRDefault="00DC655B" w:rsidP="00DC655B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DC655B">
        <w:rPr>
          <w:rFonts w:ascii="Times New Roman" w:hAnsi="Times New Roman" w:cs="Times New Roman"/>
          <w:sz w:val="28"/>
          <w:szCs w:val="28"/>
        </w:rPr>
        <w:t xml:space="preserve">Александровского  сельского поселения                      </w:t>
      </w:r>
    </w:p>
    <w:p w:rsidR="00DC655B" w:rsidRPr="00DC655B" w:rsidRDefault="00DC655B" w:rsidP="00DC655B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C655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DC655B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</w:p>
    <w:p w:rsidR="00DC655B" w:rsidRPr="00DC655B" w:rsidRDefault="00DC655B" w:rsidP="00DC655B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  <w:r w:rsidRPr="00DC655B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Т.Г. Ковалева</w:t>
      </w:r>
    </w:p>
    <w:p w:rsidR="00DC655B" w:rsidRPr="00DC655B" w:rsidRDefault="00DC655B" w:rsidP="00DC655B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p w:rsidR="00DC655B" w:rsidRPr="00DC655B" w:rsidRDefault="00DC655B" w:rsidP="00DC655B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p w:rsidR="00DC655B" w:rsidRPr="00DC655B" w:rsidRDefault="00DC655B" w:rsidP="00DC655B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p w:rsidR="00DC655B" w:rsidRPr="00DC655B" w:rsidRDefault="00DC655B" w:rsidP="00DC655B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p w:rsidR="00DC655B" w:rsidRPr="00DC655B" w:rsidRDefault="00DC655B" w:rsidP="00DC655B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C655B">
      <w:pPr>
        <w:widowControl w:val="0"/>
        <w:autoSpaceDE w:val="0"/>
        <w:spacing w:line="273" w:lineRule="atLeast"/>
        <w:rPr>
          <w:sz w:val="28"/>
          <w:szCs w:val="28"/>
        </w:rPr>
      </w:pPr>
    </w:p>
    <w:p w:rsidR="00DC655B" w:rsidRDefault="00DF17C0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55B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7C0" w:rsidRPr="00DF17C0" w:rsidRDefault="00DC655B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DF17C0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DF17C0" w:rsidRDefault="00DF17C0" w:rsidP="00DF17C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F17C0">
        <w:rPr>
          <w:rFonts w:ascii="Times New Roman" w:hAnsi="Times New Roman"/>
          <w:sz w:val="28"/>
          <w:szCs w:val="28"/>
        </w:rPr>
        <w:t xml:space="preserve">                               </w:t>
      </w:r>
      <w:r w:rsidR="00DC655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решением         Совета</w:t>
      </w:r>
      <w:r w:rsidRPr="00DF17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F17C0">
        <w:rPr>
          <w:rFonts w:ascii="Times New Roman" w:hAnsi="Times New Roman"/>
          <w:sz w:val="28"/>
          <w:szCs w:val="28"/>
        </w:rPr>
        <w:t xml:space="preserve">депутатов </w:t>
      </w:r>
    </w:p>
    <w:p w:rsidR="00DF17C0" w:rsidRDefault="00DF17C0" w:rsidP="00DF17C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C65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</w:t>
      </w:r>
    </w:p>
    <w:p w:rsidR="00DF17C0" w:rsidRPr="00DF17C0" w:rsidRDefault="00DF17C0" w:rsidP="00DF17C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района</w:t>
      </w:r>
      <w:r w:rsidRPr="00DF17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DF17C0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DF17C0" w:rsidRPr="00DF17C0" w:rsidRDefault="00DF17C0" w:rsidP="00DF1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7C0">
        <w:rPr>
          <w:rFonts w:ascii="Times New Roman" w:hAnsi="Times New Roman" w:cs="Times New Roman"/>
          <w:sz w:val="28"/>
          <w:szCs w:val="28"/>
        </w:rPr>
        <w:t xml:space="preserve">Смоленской    области   </w:t>
      </w:r>
    </w:p>
    <w:p w:rsidR="00DF17C0" w:rsidRPr="00DF17C0" w:rsidRDefault="00DF17C0" w:rsidP="00DF17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808EC">
        <w:rPr>
          <w:rFonts w:ascii="Times New Roman" w:hAnsi="Times New Roman" w:cs="Times New Roman"/>
          <w:sz w:val="28"/>
          <w:szCs w:val="28"/>
        </w:rPr>
        <w:t>о</w:t>
      </w:r>
      <w:r w:rsidRPr="00DF17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55B">
        <w:rPr>
          <w:rFonts w:ascii="Times New Roman" w:hAnsi="Times New Roman" w:cs="Times New Roman"/>
          <w:sz w:val="28"/>
          <w:szCs w:val="28"/>
        </w:rPr>
        <w:t xml:space="preserve"> 16   сентября  </w:t>
      </w:r>
      <w:r>
        <w:rPr>
          <w:rFonts w:ascii="Times New Roman" w:hAnsi="Times New Roman" w:cs="Times New Roman"/>
          <w:sz w:val="28"/>
          <w:szCs w:val="28"/>
        </w:rPr>
        <w:t xml:space="preserve"> 2011 г.  № </w:t>
      </w:r>
      <w:r w:rsidR="00DC655B">
        <w:rPr>
          <w:rFonts w:ascii="Times New Roman" w:hAnsi="Times New Roman" w:cs="Times New Roman"/>
          <w:sz w:val="28"/>
          <w:szCs w:val="28"/>
        </w:rPr>
        <w:t>17</w:t>
      </w:r>
    </w:p>
    <w:p w:rsidR="00CB7EFD" w:rsidRPr="0080480C" w:rsidRDefault="00CB7EFD" w:rsidP="00DF17C0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FD" w:rsidRPr="0080480C" w:rsidRDefault="00CB7E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EFD" w:rsidRDefault="00CB7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EFD" w:rsidRDefault="00DF17C0" w:rsidP="00DF17C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b w:val="0"/>
          <w:bCs w:val="0"/>
          <w:lang w:eastAsia="en-US"/>
        </w:rPr>
        <w:t xml:space="preserve">                                            </w:t>
      </w:r>
      <w:r w:rsidR="005910C6">
        <w:rPr>
          <w:rFonts w:eastAsiaTheme="minorHAnsi"/>
          <w:b w:val="0"/>
          <w:bCs w:val="0"/>
          <w:lang w:eastAsia="en-US"/>
        </w:rPr>
        <w:t xml:space="preserve">                            </w:t>
      </w:r>
      <w:r>
        <w:rPr>
          <w:rFonts w:eastAsiaTheme="minorHAnsi"/>
          <w:b w:val="0"/>
          <w:bCs w:val="0"/>
          <w:lang w:eastAsia="en-US"/>
        </w:rPr>
        <w:t xml:space="preserve"> </w:t>
      </w:r>
      <w:r w:rsidR="00CB7EFD" w:rsidRPr="00DF17C0">
        <w:rPr>
          <w:rFonts w:ascii="Times New Roman" w:hAnsi="Times New Roman" w:cs="Times New Roman"/>
          <w:sz w:val="28"/>
          <w:szCs w:val="28"/>
        </w:rPr>
        <w:t>ПОЛОЖЕНИЕ</w:t>
      </w:r>
    </w:p>
    <w:p w:rsidR="005910C6" w:rsidRDefault="005910C6" w:rsidP="00DF17C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  организации  ритуальных  услуг  и  содержании  мест  захоронения</w:t>
      </w:r>
    </w:p>
    <w:p w:rsidR="005910C6" w:rsidRPr="00DF17C0" w:rsidRDefault="005910C6" w:rsidP="005910C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территории  муниципального  образования  Александровского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</w:t>
      </w:r>
    </w:p>
    <w:p w:rsidR="00CB7EFD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0C6" w:rsidRPr="00DF17C0" w:rsidRDefault="00591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F17C0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</w:t>
      </w:r>
      <w:hyperlink r:id="rId8" w:history="1">
        <w:r w:rsidRPr="005910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10C6">
        <w:rPr>
          <w:rFonts w:ascii="Times New Roman" w:hAnsi="Times New Roman" w:cs="Times New Roman"/>
          <w:sz w:val="28"/>
          <w:szCs w:val="28"/>
        </w:rPr>
        <w:t xml:space="preserve"> </w:t>
      </w:r>
      <w:r w:rsidRPr="00DF17C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910C6">
        <w:rPr>
          <w:rFonts w:ascii="Times New Roman" w:hAnsi="Times New Roman" w:cs="Times New Roman"/>
          <w:sz w:val="28"/>
          <w:szCs w:val="28"/>
        </w:rPr>
        <w:t>№</w:t>
      </w:r>
      <w:r w:rsidRPr="00DF17C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9" w:history="1">
        <w:r w:rsidRPr="005910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7C0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5910C6">
        <w:rPr>
          <w:rFonts w:ascii="Times New Roman" w:hAnsi="Times New Roman" w:cs="Times New Roman"/>
          <w:sz w:val="28"/>
          <w:szCs w:val="28"/>
        </w:rPr>
        <w:t>№</w:t>
      </w:r>
      <w:r w:rsidRPr="00DF17C0">
        <w:rPr>
          <w:rFonts w:ascii="Times New Roman" w:hAnsi="Times New Roman" w:cs="Times New Roman"/>
          <w:sz w:val="28"/>
          <w:szCs w:val="28"/>
        </w:rPr>
        <w:t xml:space="preserve"> 8-ФЗ "О погребении и похоронном деле", </w:t>
      </w:r>
      <w:hyperlink r:id="rId10" w:history="1">
        <w:r w:rsidRPr="005910C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910C6">
        <w:rPr>
          <w:rFonts w:ascii="Times New Roman" w:hAnsi="Times New Roman" w:cs="Times New Roman"/>
          <w:sz w:val="28"/>
          <w:szCs w:val="28"/>
        </w:rPr>
        <w:t xml:space="preserve"> </w:t>
      </w:r>
      <w:r w:rsidRPr="00DF17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6F3">
        <w:rPr>
          <w:rFonts w:ascii="Times New Roman" w:hAnsi="Times New Roman" w:cs="Times New Roman"/>
          <w:sz w:val="28"/>
          <w:szCs w:val="28"/>
        </w:rPr>
        <w:t xml:space="preserve">Александровского  </w:t>
      </w:r>
      <w:proofErr w:type="spellStart"/>
      <w:r w:rsidR="003526F3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="003526F3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="003526F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3526F3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DF17C0">
        <w:rPr>
          <w:rFonts w:ascii="Times New Roman" w:hAnsi="Times New Roman" w:cs="Times New Roman"/>
          <w:sz w:val="28"/>
          <w:szCs w:val="28"/>
        </w:rPr>
        <w:t xml:space="preserve"> Смоленской области и регулируют отношения в сфере оказания ритуальных услуг и содержание мест захоронения на территории муниципального образования</w:t>
      </w:r>
      <w:r w:rsidR="00626133">
        <w:rPr>
          <w:rFonts w:ascii="Times New Roman" w:hAnsi="Times New Roman" w:cs="Times New Roman"/>
          <w:sz w:val="28"/>
          <w:szCs w:val="28"/>
        </w:rPr>
        <w:t xml:space="preserve">  Александровского</w:t>
      </w:r>
      <w:r w:rsidRPr="00DF17C0">
        <w:rPr>
          <w:rFonts w:ascii="Times New Roman" w:hAnsi="Times New Roman" w:cs="Times New Roman"/>
          <w:sz w:val="28"/>
          <w:szCs w:val="28"/>
        </w:rPr>
        <w:t xml:space="preserve"> </w:t>
      </w:r>
      <w:r w:rsidR="0062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133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="00626133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="0062613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proofErr w:type="gramEnd"/>
      <w:r w:rsidR="00626133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626133" w:rsidRPr="00DF17C0">
        <w:rPr>
          <w:rFonts w:ascii="Times New Roman" w:hAnsi="Times New Roman" w:cs="Times New Roman"/>
          <w:sz w:val="28"/>
          <w:szCs w:val="28"/>
        </w:rPr>
        <w:t xml:space="preserve"> </w:t>
      </w:r>
      <w:r w:rsidRPr="00DF17C0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1.2. В настоящем Положении используются понятия, установленные в соответствии с действующим законодательством: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погребение - обрядовые действия по захоронению тела, останков умершего или погибшего в соответствии с обычаями и традициями, не противоречащими этическим и санитарным требованиям, путем предания земле в порядке, определенном нормативными правовыми актами Российской Федерации;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кладбище - объект похоронного назначения, предназначенный для погребения останков умерших или погибших;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общественное кладбище - кладбище, на котором предусмотрены места для погребения умерших или погибших независимо от их вероисповедания и профессиональной деятельности;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место погребения - часть пространства объекта похоронного назначения, предназначенная для проведения обрядовых действий по захоронению останков умерших или погибших, специально организованная в соответствии с этическими, санитарными и экологическими требованиями;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 xml:space="preserve">место захоронения - часть пространства объекта похоронного назначения, предназначенная для захоронения останков или праха умерших </w:t>
      </w:r>
      <w:r w:rsidRPr="00DF17C0">
        <w:rPr>
          <w:rFonts w:ascii="Times New Roman" w:hAnsi="Times New Roman" w:cs="Times New Roman"/>
          <w:sz w:val="28"/>
          <w:szCs w:val="28"/>
        </w:rPr>
        <w:lastRenderedPageBreak/>
        <w:t>или погибших. Места захоронения организуются в виде могил, склепов и т.д. Место захоронения может предоставляться под будущие погребения;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могила - земляное сооружение в виде выемки в естественном грунте, предназначенное для захоронения останков умершего или погибшего в гробу или без него, или урн с прахом;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надмогильное сооружение - архитектурно-скульптурное сооружение, содержащее мемориальную информацию, предназначенное для увековечивания памяти умерших или погибших и устанавливаемое на месте захоронения;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ритуальные услуги - результат непосредственного взаимодействия исполнителя и потребителя, а также деятельности исполнителя по погребению останков, праха умерших или погибших, проведению похорон, содержанию мест захоронений;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иные понятия, определенные законодательством РФ.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EFD" w:rsidRPr="00DF17C0" w:rsidRDefault="002043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CB7EFD" w:rsidRPr="00DF17C0">
        <w:rPr>
          <w:rFonts w:ascii="Times New Roman" w:hAnsi="Times New Roman" w:cs="Times New Roman"/>
          <w:sz w:val="28"/>
          <w:szCs w:val="28"/>
        </w:rPr>
        <w:t>. Создание мест погребения и порядок посещения кладбищ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EFD" w:rsidRPr="00DF17C0" w:rsidRDefault="0062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7EFD" w:rsidRPr="00DF17C0">
        <w:rPr>
          <w:rFonts w:ascii="Times New Roman" w:hAnsi="Times New Roman" w:cs="Times New Roman"/>
          <w:sz w:val="28"/>
          <w:szCs w:val="28"/>
        </w:rPr>
        <w:t>.1. Выбор и отвод земельного участка для размещения места погребения и создания кладбища осуществляется в соответствии с земельным, градостроительным, экологическим законодательством, требованиями санитарных норм и правил, а также настоящим Положением.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Создание мест погребения и устройство кладбища осуществляются в соответствии с утвержденным проектом. Проект устройства кладбища предусматривает планировку мест погребения, мест общего пользования, определяет места расположения сооружений для отдыха, почтения памяти усопших и т.п.</w:t>
      </w:r>
    </w:p>
    <w:p w:rsidR="00CB7EFD" w:rsidRPr="00DF17C0" w:rsidRDefault="0062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7EFD" w:rsidRPr="00DF17C0">
        <w:rPr>
          <w:rFonts w:ascii="Times New Roman" w:hAnsi="Times New Roman" w:cs="Times New Roman"/>
          <w:sz w:val="28"/>
          <w:szCs w:val="28"/>
        </w:rPr>
        <w:t>.2. Для погребения умерших и создания других мест погребения отводится участок земли по норме, установленной органом местного самоуправления.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Места погребения, имеющие культурно-историческое назначение, открыты для посещения ежедневно.</w:t>
      </w:r>
    </w:p>
    <w:p w:rsidR="00CB7EFD" w:rsidRPr="00DF17C0" w:rsidRDefault="005E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0FC">
        <w:rPr>
          <w:rFonts w:ascii="Times New Roman" w:hAnsi="Times New Roman" w:cs="Times New Roman"/>
          <w:sz w:val="28"/>
          <w:szCs w:val="28"/>
        </w:rPr>
        <w:t>.3</w:t>
      </w:r>
      <w:r w:rsidR="00CB7EFD" w:rsidRPr="00DF17C0">
        <w:rPr>
          <w:rFonts w:ascii="Times New Roman" w:hAnsi="Times New Roman" w:cs="Times New Roman"/>
          <w:sz w:val="28"/>
          <w:szCs w:val="28"/>
        </w:rPr>
        <w:t>. На территории кладбища посетители должны: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соблюдать общественный порядок и тишину;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не засорять территорию кладбища.</w:t>
      </w:r>
    </w:p>
    <w:p w:rsidR="00CB7EFD" w:rsidRPr="00DF17C0" w:rsidRDefault="005E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0FC">
        <w:rPr>
          <w:rFonts w:ascii="Times New Roman" w:hAnsi="Times New Roman" w:cs="Times New Roman"/>
          <w:sz w:val="28"/>
          <w:szCs w:val="28"/>
        </w:rPr>
        <w:t>.4</w:t>
      </w:r>
      <w:r w:rsidR="00CB7EFD" w:rsidRPr="00DF17C0">
        <w:rPr>
          <w:rFonts w:ascii="Times New Roman" w:hAnsi="Times New Roman" w:cs="Times New Roman"/>
          <w:sz w:val="28"/>
          <w:szCs w:val="28"/>
        </w:rPr>
        <w:t>. Посетители кладбища вправе: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поддерживать чистоту и порядок на месте захоронения;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осуществлять уход за могилой;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устанавливать памятники в соответствии с образцами оформления участка захоронения и содержать надмогильные сооружения в надлежащем состоянии;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сажать цветы на могиле;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сажать деревья в соответствии с проектом озеленения кладбища, по согласованию со специализированной службой;</w:t>
      </w:r>
    </w:p>
    <w:p w:rsidR="00CB7EFD" w:rsidRPr="00DF17C0" w:rsidRDefault="005E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B7EFD" w:rsidRPr="00DF17C0">
        <w:rPr>
          <w:rFonts w:ascii="Times New Roman" w:hAnsi="Times New Roman" w:cs="Times New Roman"/>
          <w:sz w:val="28"/>
          <w:szCs w:val="28"/>
        </w:rPr>
        <w:t>.6. На территории кладбища и местах погребения, имеющих культурно-историческое назначение, запрещается: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 xml:space="preserve">- устанавливать, переделывать и снимать памятники, мемориальные доски и другие надмогильные сооружения с уведомления специализированной службы с учетом протокола Госстроя РФ от 25.12.2001 </w:t>
      </w:r>
      <w:r w:rsidR="006322A1">
        <w:rPr>
          <w:rFonts w:ascii="Times New Roman" w:hAnsi="Times New Roman" w:cs="Times New Roman"/>
          <w:sz w:val="28"/>
          <w:szCs w:val="28"/>
        </w:rPr>
        <w:t>№</w:t>
      </w:r>
      <w:r w:rsidRPr="00DF17C0">
        <w:rPr>
          <w:rFonts w:ascii="Times New Roman" w:hAnsi="Times New Roman" w:cs="Times New Roman"/>
          <w:sz w:val="28"/>
          <w:szCs w:val="28"/>
        </w:rPr>
        <w:t xml:space="preserve"> 01-НС-22/1, рекомендующего порядок похорон и содержание кладбищ в Российской Федерации;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повреждать памятники, оборудование кладбища, засорять территорию;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ломать зеленые насаждения, рвать цветы;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выгуливать собак, пасти домашних животных, ловить птиц;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разводить костры, добывать песок и глину, резать дерн;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находиться на территории кладбища после его закрытия;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присваивать чужое имущество, производить его перемещение;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- въезд и движение транспортных средств по территории кладбища</w:t>
      </w:r>
      <w:r w:rsidR="00204310">
        <w:rPr>
          <w:rFonts w:ascii="Times New Roman" w:hAnsi="Times New Roman" w:cs="Times New Roman"/>
          <w:sz w:val="28"/>
          <w:szCs w:val="28"/>
        </w:rPr>
        <w:t>,</w:t>
      </w:r>
      <w:r w:rsidRPr="00DF17C0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proofErr w:type="spellStart"/>
      <w:r w:rsidRPr="00DF17C0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DF17C0">
        <w:rPr>
          <w:rFonts w:ascii="Times New Roman" w:hAnsi="Times New Roman" w:cs="Times New Roman"/>
          <w:sz w:val="28"/>
          <w:szCs w:val="28"/>
        </w:rPr>
        <w:t xml:space="preserve"> (автокатафалк, транспортные средства для уборки территории кладбища и вывоза мусора), транспорта инвалидов и престарелых;</w:t>
      </w:r>
    </w:p>
    <w:p w:rsidR="00CB7EFD" w:rsidRPr="00626133" w:rsidRDefault="00CB7EFD" w:rsidP="006261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B7EFD" w:rsidRPr="00DF17C0" w:rsidRDefault="00626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EFD" w:rsidRPr="00DF17C0">
        <w:rPr>
          <w:rFonts w:ascii="Times New Roman" w:hAnsi="Times New Roman" w:cs="Times New Roman"/>
          <w:sz w:val="28"/>
          <w:szCs w:val="28"/>
        </w:rPr>
        <w:t>Правила содержания мест погребения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EFD" w:rsidRPr="00DF17C0" w:rsidRDefault="005E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7EFD" w:rsidRPr="00DF17C0">
        <w:rPr>
          <w:rFonts w:ascii="Times New Roman" w:hAnsi="Times New Roman" w:cs="Times New Roman"/>
          <w:sz w:val="28"/>
          <w:szCs w:val="28"/>
        </w:rPr>
        <w:t xml:space="preserve">.1. Погребение умерших разрешается производить только в специально отведенных для погребения </w:t>
      </w:r>
      <w:proofErr w:type="gramStart"/>
      <w:r w:rsidR="00CB7EFD" w:rsidRPr="00DF17C0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CB7EFD" w:rsidRPr="00DF17C0">
        <w:rPr>
          <w:rFonts w:ascii="Times New Roman" w:hAnsi="Times New Roman" w:cs="Times New Roman"/>
          <w:sz w:val="28"/>
          <w:szCs w:val="28"/>
        </w:rPr>
        <w:t>, определенных законодательством Российской Федерации.</w:t>
      </w:r>
    </w:p>
    <w:p w:rsidR="003B30FC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Погребение умерших на общественном кладбище (далее - кладбище) производится на отведенном участке земли для погребения и может осуществляться с учетом вероисповедания, воинских и иных обычаев и традиций</w:t>
      </w:r>
      <w:r w:rsidR="003B30FC">
        <w:rPr>
          <w:rFonts w:ascii="Times New Roman" w:hAnsi="Times New Roman" w:cs="Times New Roman"/>
          <w:sz w:val="28"/>
          <w:szCs w:val="28"/>
        </w:rPr>
        <w:t>.</w:t>
      </w:r>
    </w:p>
    <w:p w:rsidR="00CB7EFD" w:rsidRPr="00DF17C0" w:rsidRDefault="005E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7EFD" w:rsidRPr="00DF17C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B7EFD" w:rsidRPr="00DF17C0">
        <w:rPr>
          <w:rFonts w:ascii="Times New Roman" w:hAnsi="Times New Roman" w:cs="Times New Roman"/>
          <w:sz w:val="28"/>
          <w:szCs w:val="28"/>
        </w:rPr>
        <w:t>Родственники, законные представители умершего или иное лицо, взявшее на себя обязанность осуществить погребение умершего, должны содержать сооружения и зеленые насаждения (оформленный могильный холм, памятник, цветник и другое) в надлежащем состоянии собственными силами либо силами специализированной службы, оказывающей соответствующие услуги.</w:t>
      </w:r>
      <w:proofErr w:type="gramEnd"/>
    </w:p>
    <w:p w:rsidR="00CB7EFD" w:rsidRPr="00DF17C0" w:rsidRDefault="005E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7EFD" w:rsidRPr="00DF17C0">
        <w:rPr>
          <w:rFonts w:ascii="Times New Roman" w:hAnsi="Times New Roman" w:cs="Times New Roman"/>
          <w:sz w:val="28"/>
          <w:szCs w:val="28"/>
        </w:rPr>
        <w:t>.3. Самовольное погребение, а также погребение на не отведенных для этих целей участках земли не допускается.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В случае установления виновных лиц (в порядке, установленном законом), осуществивших самовольное погребение, перезахоронение производится за их счет.</w:t>
      </w:r>
    </w:p>
    <w:p w:rsidR="00CB7EFD" w:rsidRPr="00DF17C0" w:rsidRDefault="005E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7EFD" w:rsidRPr="00DF17C0">
        <w:rPr>
          <w:rFonts w:ascii="Times New Roman" w:hAnsi="Times New Roman" w:cs="Times New Roman"/>
          <w:sz w:val="28"/>
          <w:szCs w:val="28"/>
        </w:rPr>
        <w:t xml:space="preserve">.4. Решение о погребении на воинских кварталах кладбища принимается специализированной службой, за которой закреплено кладбище, по предъявлении ходатайства (непосредственно или через специализированную службу) министерств, ведомств, других организаций при обосновании и подтверждении заслуг умершего, при отсутствии </w:t>
      </w:r>
      <w:r w:rsidR="00CB7EFD" w:rsidRPr="00DF17C0">
        <w:rPr>
          <w:rFonts w:ascii="Times New Roman" w:hAnsi="Times New Roman" w:cs="Times New Roman"/>
          <w:sz w:val="28"/>
          <w:szCs w:val="28"/>
        </w:rPr>
        <w:lastRenderedPageBreak/>
        <w:t>противоречий с волеизъявлением умершего, его супруга или близких родственников.</w:t>
      </w:r>
    </w:p>
    <w:p w:rsidR="00CB7EFD" w:rsidRPr="00DF17C0" w:rsidRDefault="005E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7EFD" w:rsidRPr="00DF17C0">
        <w:rPr>
          <w:rFonts w:ascii="Times New Roman" w:hAnsi="Times New Roman" w:cs="Times New Roman"/>
          <w:sz w:val="28"/>
          <w:szCs w:val="28"/>
        </w:rPr>
        <w:t>.5. Погребение на закрытых кладбищах запрещено. Погребение рядом с ранее умершим на закрытых для погребения кладбищах производится только с разрешения специализированной службы при наличии на этом месте свободного участка земли и могилы ранее умершего супруга или близкого родственника.</w:t>
      </w:r>
    </w:p>
    <w:p w:rsidR="00CB7EFD" w:rsidRDefault="005E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7EFD" w:rsidRPr="00DF17C0">
        <w:rPr>
          <w:rFonts w:ascii="Times New Roman" w:hAnsi="Times New Roman" w:cs="Times New Roman"/>
          <w:sz w:val="28"/>
          <w:szCs w:val="28"/>
        </w:rPr>
        <w:t>.6. Размер бесплатно предоставляемого участка з</w:t>
      </w:r>
      <w:r w:rsidR="00DC5404">
        <w:rPr>
          <w:rFonts w:ascii="Times New Roman" w:hAnsi="Times New Roman" w:cs="Times New Roman"/>
          <w:sz w:val="28"/>
          <w:szCs w:val="28"/>
        </w:rPr>
        <w:t>емли для погребения  устанавливается  5 кв.м.</w:t>
      </w:r>
    </w:p>
    <w:p w:rsidR="00DC5404" w:rsidRPr="00DF17C0" w:rsidRDefault="00DC5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учетом  желания  супруга, близкого  родственника  </w:t>
      </w:r>
      <w:r w:rsidR="003B30FC">
        <w:rPr>
          <w:rFonts w:ascii="Times New Roman" w:hAnsi="Times New Roman" w:cs="Times New Roman"/>
          <w:sz w:val="28"/>
          <w:szCs w:val="28"/>
        </w:rPr>
        <w:t>и гарантии погребения на этом же участке  земли  супруга, близкого  родственника  размер  бесплатно  предоставляемого  участка  земли  для  погребения  устанавливается 10 кв.м.</w:t>
      </w:r>
    </w:p>
    <w:p w:rsidR="00CB7EFD" w:rsidRPr="00DF17C0" w:rsidRDefault="003B30FC" w:rsidP="003B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7EFD" w:rsidRPr="00DF17C0">
        <w:rPr>
          <w:rFonts w:ascii="Times New Roman" w:hAnsi="Times New Roman" w:cs="Times New Roman"/>
          <w:sz w:val="28"/>
          <w:szCs w:val="28"/>
        </w:rPr>
        <w:t>При захоронении умерших детей размеры могилы могут быть уменьшены.</w:t>
      </w:r>
    </w:p>
    <w:p w:rsidR="00CB7EFD" w:rsidRPr="00DF17C0" w:rsidRDefault="005E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B7EFD" w:rsidRPr="00DF17C0">
        <w:rPr>
          <w:rFonts w:ascii="Times New Roman" w:hAnsi="Times New Roman" w:cs="Times New Roman"/>
          <w:sz w:val="28"/>
          <w:szCs w:val="28"/>
        </w:rPr>
        <w:t>. Расстояние между могилами в ряду устанавливается не менее 0,5 метра, между рядами - не менее 1 метра. Высота надмогильной насыпи устанавливается 0,3 - 0,5 метра от поверхности земли.</w:t>
      </w:r>
    </w:p>
    <w:p w:rsidR="00CB7EFD" w:rsidRPr="00DF17C0" w:rsidRDefault="005E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B7EFD" w:rsidRPr="00DF17C0">
        <w:rPr>
          <w:rFonts w:ascii="Times New Roman" w:hAnsi="Times New Roman" w:cs="Times New Roman"/>
          <w:sz w:val="28"/>
          <w:szCs w:val="28"/>
        </w:rPr>
        <w:t>. При погребении умершего в землю на месте погребения устанавливается ритуальный трафарет с указанием фамилии, имени, отчества умершего, даты его смерти</w:t>
      </w:r>
      <w:r w:rsidR="003B30FC">
        <w:rPr>
          <w:rFonts w:ascii="Times New Roman" w:hAnsi="Times New Roman" w:cs="Times New Roman"/>
          <w:sz w:val="28"/>
          <w:szCs w:val="28"/>
        </w:rPr>
        <w:t xml:space="preserve">. </w:t>
      </w:r>
      <w:r w:rsidR="00CB7EFD" w:rsidRPr="00DF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FD" w:rsidRPr="00DF17C0" w:rsidRDefault="005E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CB7EFD" w:rsidRPr="00DF17C0">
        <w:rPr>
          <w:rFonts w:ascii="Times New Roman" w:hAnsi="Times New Roman" w:cs="Times New Roman"/>
          <w:sz w:val="28"/>
          <w:szCs w:val="28"/>
        </w:rPr>
        <w:t xml:space="preserve">. Установка надгробных сооружений допускается в пределах отведенного участка земли для погребения. Надмогильные сооружения (памятники, ограды, цветники) являются собственностью установивших их граждан. Надписи на надмогильных сооружениях должны соответствовать сведениям </w:t>
      </w:r>
      <w:proofErr w:type="gramStart"/>
      <w:r w:rsidR="00CB7EFD" w:rsidRPr="00DF17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B7EFD" w:rsidRPr="00DF17C0">
        <w:rPr>
          <w:rFonts w:ascii="Times New Roman" w:hAnsi="Times New Roman" w:cs="Times New Roman"/>
          <w:sz w:val="28"/>
          <w:szCs w:val="28"/>
        </w:rPr>
        <w:t xml:space="preserve"> фактически захороненных в данном месте умерших.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 xml:space="preserve">5.1. Погребение умершего в существующую могилу разрешается по </w:t>
      </w:r>
      <w:proofErr w:type="gramStart"/>
      <w:r w:rsidRPr="00DF17C0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DF17C0">
        <w:rPr>
          <w:rFonts w:ascii="Times New Roman" w:hAnsi="Times New Roman" w:cs="Times New Roman"/>
          <w:sz w:val="28"/>
          <w:szCs w:val="28"/>
        </w:rPr>
        <w:t xml:space="preserve"> 25 лет с момента предыдущего захоронения по разрешению специализированной службы при подаче письменного заявления граждан (организаций).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5.</w:t>
      </w:r>
      <w:r w:rsidR="005E3BC3">
        <w:rPr>
          <w:rFonts w:ascii="Times New Roman" w:hAnsi="Times New Roman" w:cs="Times New Roman"/>
          <w:sz w:val="28"/>
          <w:szCs w:val="28"/>
        </w:rPr>
        <w:t>2</w:t>
      </w:r>
      <w:r w:rsidRPr="00DF17C0">
        <w:rPr>
          <w:rFonts w:ascii="Times New Roman" w:hAnsi="Times New Roman" w:cs="Times New Roman"/>
          <w:sz w:val="28"/>
          <w:szCs w:val="28"/>
        </w:rPr>
        <w:t xml:space="preserve"> Погребение в могилы, признанные в установленном порядке бесхозными, производится на общих основаниях.</w:t>
      </w:r>
    </w:p>
    <w:p w:rsidR="00CB7EFD" w:rsidRPr="00DF17C0" w:rsidRDefault="00CB7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7C0">
        <w:rPr>
          <w:rFonts w:ascii="Times New Roman" w:hAnsi="Times New Roman" w:cs="Times New Roman"/>
          <w:sz w:val="28"/>
          <w:szCs w:val="28"/>
        </w:rPr>
        <w:t>5.</w:t>
      </w:r>
      <w:r w:rsidR="005E3BC3" w:rsidRPr="00DF17C0">
        <w:rPr>
          <w:rFonts w:ascii="Times New Roman" w:hAnsi="Times New Roman" w:cs="Times New Roman"/>
          <w:sz w:val="28"/>
          <w:szCs w:val="28"/>
        </w:rPr>
        <w:t xml:space="preserve"> </w:t>
      </w:r>
      <w:r w:rsidRPr="00DF17C0">
        <w:rPr>
          <w:rFonts w:ascii="Times New Roman" w:hAnsi="Times New Roman" w:cs="Times New Roman"/>
          <w:sz w:val="28"/>
          <w:szCs w:val="28"/>
        </w:rPr>
        <w:t>3. За нарушение правил содержания мест погребения, установленных настоящим Положением, виновные лица привлекаются к административной ответственности.</w:t>
      </w:r>
    </w:p>
    <w:p w:rsidR="00D173F0" w:rsidRPr="00DF17C0" w:rsidRDefault="00D173F0">
      <w:pPr>
        <w:rPr>
          <w:rFonts w:ascii="Times New Roman" w:hAnsi="Times New Roman" w:cs="Times New Roman"/>
          <w:sz w:val="28"/>
          <w:szCs w:val="28"/>
        </w:rPr>
      </w:pPr>
    </w:p>
    <w:sectPr w:rsidR="00D173F0" w:rsidRPr="00DF17C0" w:rsidSect="00C61FC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16" w:rsidRDefault="00F10416" w:rsidP="00DF17C0">
      <w:pPr>
        <w:spacing w:after="0" w:line="240" w:lineRule="auto"/>
      </w:pPr>
      <w:r>
        <w:separator/>
      </w:r>
    </w:p>
  </w:endnote>
  <w:endnote w:type="continuationSeparator" w:id="1">
    <w:p w:rsidR="00F10416" w:rsidRDefault="00F10416" w:rsidP="00DF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16" w:rsidRDefault="00F10416" w:rsidP="00DF17C0">
      <w:pPr>
        <w:spacing w:after="0" w:line="240" w:lineRule="auto"/>
      </w:pPr>
      <w:r>
        <w:separator/>
      </w:r>
    </w:p>
  </w:footnote>
  <w:footnote w:type="continuationSeparator" w:id="1">
    <w:p w:rsidR="00F10416" w:rsidRDefault="00F10416" w:rsidP="00DF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5579"/>
      <w:docPartObj>
        <w:docPartGallery w:val="Page Numbers (Top of Page)"/>
        <w:docPartUnique/>
      </w:docPartObj>
    </w:sdtPr>
    <w:sdtContent>
      <w:p w:rsidR="003E1114" w:rsidRDefault="00B83D90">
        <w:pPr>
          <w:pStyle w:val="a3"/>
          <w:jc w:val="center"/>
        </w:pPr>
        <w:fldSimple w:instr=" PAGE   \* MERGEFORMAT ">
          <w:r w:rsidR="00DC655B">
            <w:rPr>
              <w:noProof/>
            </w:rPr>
            <w:t>6</w:t>
          </w:r>
        </w:fldSimple>
      </w:p>
    </w:sdtContent>
  </w:sdt>
  <w:p w:rsidR="003E1114" w:rsidRDefault="003E11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EFD"/>
    <w:rsid w:val="000444DE"/>
    <w:rsid w:val="000607B3"/>
    <w:rsid w:val="00095D22"/>
    <w:rsid w:val="00204310"/>
    <w:rsid w:val="0023053D"/>
    <w:rsid w:val="00265156"/>
    <w:rsid w:val="00316F36"/>
    <w:rsid w:val="003526F3"/>
    <w:rsid w:val="003A39A3"/>
    <w:rsid w:val="003B30FC"/>
    <w:rsid w:val="003D5EDC"/>
    <w:rsid w:val="003E1114"/>
    <w:rsid w:val="003E3782"/>
    <w:rsid w:val="004808EC"/>
    <w:rsid w:val="005910C6"/>
    <w:rsid w:val="005E3BC3"/>
    <w:rsid w:val="006202FF"/>
    <w:rsid w:val="00626133"/>
    <w:rsid w:val="006322A1"/>
    <w:rsid w:val="00642C3A"/>
    <w:rsid w:val="006A0A2C"/>
    <w:rsid w:val="007849D3"/>
    <w:rsid w:val="007B432A"/>
    <w:rsid w:val="0080480C"/>
    <w:rsid w:val="00810EF5"/>
    <w:rsid w:val="009218B4"/>
    <w:rsid w:val="00970908"/>
    <w:rsid w:val="00974E65"/>
    <w:rsid w:val="00AC3552"/>
    <w:rsid w:val="00B83D90"/>
    <w:rsid w:val="00BC1356"/>
    <w:rsid w:val="00C52340"/>
    <w:rsid w:val="00CB0D0A"/>
    <w:rsid w:val="00CB7EFD"/>
    <w:rsid w:val="00D173F0"/>
    <w:rsid w:val="00DC5404"/>
    <w:rsid w:val="00DC655B"/>
    <w:rsid w:val="00DF17C0"/>
    <w:rsid w:val="00DF4CFE"/>
    <w:rsid w:val="00E52B60"/>
    <w:rsid w:val="00F10416"/>
    <w:rsid w:val="00F7169A"/>
    <w:rsid w:val="00F93BE4"/>
    <w:rsid w:val="00F9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F0"/>
  </w:style>
  <w:style w:type="paragraph" w:styleId="2">
    <w:name w:val="heading 2"/>
    <w:basedOn w:val="a"/>
    <w:next w:val="a"/>
    <w:link w:val="20"/>
    <w:unhideWhenUsed/>
    <w:qFormat/>
    <w:rsid w:val="0080480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7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E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7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80C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7C0"/>
  </w:style>
  <w:style w:type="paragraph" w:styleId="a5">
    <w:name w:val="footer"/>
    <w:basedOn w:val="a"/>
    <w:link w:val="a6"/>
    <w:uiPriority w:val="99"/>
    <w:semiHidden/>
    <w:unhideWhenUsed/>
    <w:rsid w:val="00DF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7C0"/>
  </w:style>
  <w:style w:type="paragraph" w:customStyle="1" w:styleId="ConsNormal">
    <w:name w:val="ConsNormal"/>
    <w:rsid w:val="00DF17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DC6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C6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010;fld=134;dst=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376;n=42610;fld=134;dst=100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0010;fld=134;dst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FA97-4048-4372-9136-7D890AC4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Александровское с п</dc:creator>
  <cp:lastModifiedBy>Александровское с п</cp:lastModifiedBy>
  <cp:revision>23</cp:revision>
  <dcterms:created xsi:type="dcterms:W3CDTF">2011-06-09T13:29:00Z</dcterms:created>
  <dcterms:modified xsi:type="dcterms:W3CDTF">2012-03-12T09:23:00Z</dcterms:modified>
</cp:coreProperties>
</file>